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7F968" w14:textId="77777777" w:rsidR="00B311BE" w:rsidRPr="00320DEC" w:rsidRDefault="00B311BE" w:rsidP="00B311BE">
      <w:pPr>
        <w:pStyle w:val="BodyText"/>
        <w:spacing w:line="480" w:lineRule="auto"/>
        <w:ind w:right="4"/>
        <w:jc w:val="center"/>
        <w:rPr>
          <w:b/>
        </w:rPr>
      </w:pPr>
      <w:r w:rsidRPr="00320DEC">
        <w:rPr>
          <w:b/>
        </w:rPr>
        <w:t>A CONFIGURATIONAL APPROACH THAT EXPLAINS THE IMPLEMENTATION OF STRATEGIES ON EXPORT PERFORMANCE IN EMERGING ECONOMIES</w:t>
      </w:r>
    </w:p>
    <w:p w14:paraId="44B7FBD9" w14:textId="77777777" w:rsidR="00B311BE" w:rsidRPr="00320DEC" w:rsidRDefault="00B311BE" w:rsidP="00B311BE">
      <w:pPr>
        <w:pStyle w:val="BodyText"/>
        <w:spacing w:before="10" w:line="480" w:lineRule="auto"/>
        <w:ind w:right="112"/>
        <w:rPr>
          <w:i/>
        </w:rPr>
      </w:pPr>
    </w:p>
    <w:p w14:paraId="61459157" w14:textId="77777777" w:rsidR="00B311BE" w:rsidRPr="00320DEC" w:rsidRDefault="00B311BE" w:rsidP="00B311BE">
      <w:pPr>
        <w:pStyle w:val="BodyText"/>
        <w:spacing w:line="480" w:lineRule="auto"/>
        <w:ind w:right="4"/>
        <w:jc w:val="center"/>
        <w:rPr>
          <w:b/>
        </w:rPr>
      </w:pPr>
      <w:r w:rsidRPr="00320DEC">
        <w:rPr>
          <w:b/>
        </w:rPr>
        <w:t>ABSTRACT</w:t>
      </w:r>
    </w:p>
    <w:p w14:paraId="44E5AAD2" w14:textId="2AC039C0" w:rsidR="00B311BE" w:rsidRPr="00320DEC" w:rsidRDefault="00B311BE" w:rsidP="00B311BE">
      <w:pPr>
        <w:pStyle w:val="BodyText"/>
        <w:spacing w:line="480" w:lineRule="auto"/>
        <w:ind w:right="4"/>
        <w:jc w:val="both"/>
      </w:pPr>
      <w:r w:rsidRPr="00320DEC">
        <w:t xml:space="preserve">This study examines the study of competitive strategies in export performance by exploring their </w:t>
      </w:r>
      <w:bookmarkStart w:id="0" w:name="_GoBack"/>
      <w:bookmarkEnd w:id="0"/>
      <w:r w:rsidRPr="00320DEC">
        <w:t>implementation with institutional factors and the firm's capabilities. We collect the information from 201 firms through surveys of four countries: Brazil, Mexico, Chile and Peru, and we use a novel method approach (qualitative comparative analysis) to analyze how these antecedents combined to lead to the export performance. We found that the implementation of strategies depends on</w:t>
      </w:r>
      <w:r w:rsidR="000A5F04">
        <w:t xml:space="preserve">, institutional factors </w:t>
      </w:r>
      <w:r w:rsidRPr="00320DEC">
        <w:t xml:space="preserve">and the firm's capabilities. Curiously, </w:t>
      </w:r>
      <w:r w:rsidRPr="005800A7">
        <w:t xml:space="preserve">firms can use a </w:t>
      </w:r>
      <w:r>
        <w:t>cost</w:t>
      </w:r>
      <w:r w:rsidRPr="005800A7">
        <w:t xml:space="preserve"> strategy or in conjunction </w:t>
      </w:r>
      <w:r>
        <w:t>cost</w:t>
      </w:r>
      <w:r w:rsidRPr="005800A7">
        <w:t xml:space="preserve"> and differentiation strategy </w:t>
      </w:r>
      <w:r>
        <w:t xml:space="preserve">to </w:t>
      </w:r>
      <w:r w:rsidRPr="005800A7">
        <w:t xml:space="preserve">achieve a high export performance but conditional to institutional and </w:t>
      </w:r>
      <w:r w:rsidR="000A5F04" w:rsidRPr="00320DEC">
        <w:t>firm's capabilities</w:t>
      </w:r>
      <w:r>
        <w:t>.</w:t>
      </w:r>
    </w:p>
    <w:p w14:paraId="39D70990" w14:textId="77777777" w:rsidR="00B311BE" w:rsidRPr="00320DEC" w:rsidRDefault="00B311BE" w:rsidP="00B311BE">
      <w:pPr>
        <w:pStyle w:val="BodyText"/>
        <w:spacing w:before="237" w:line="480" w:lineRule="auto"/>
        <w:ind w:left="1134" w:right="112" w:hanging="1134"/>
        <w:jc w:val="both"/>
      </w:pPr>
      <w:r w:rsidRPr="00320DEC">
        <w:rPr>
          <w:i/>
        </w:rPr>
        <w:t xml:space="preserve">Keywords: </w:t>
      </w:r>
      <w:r w:rsidRPr="00320DEC">
        <w:t xml:space="preserve">Export performance, </w:t>
      </w:r>
      <w:r>
        <w:t>cost</w:t>
      </w:r>
      <w:r w:rsidRPr="00320DEC">
        <w:t xml:space="preserve"> strategy, differentiation strategy, </w:t>
      </w:r>
      <w:proofErr w:type="gramStart"/>
      <w:r w:rsidRPr="00320DEC">
        <w:t>qualitative</w:t>
      </w:r>
      <w:proofErr w:type="gramEnd"/>
      <w:r w:rsidRPr="00320DEC">
        <w:t xml:space="preserve"> comparative analysis, emerging economy.</w:t>
      </w:r>
    </w:p>
    <w:p w14:paraId="0996B9E6" w14:textId="77777777" w:rsidR="00B311BE" w:rsidRPr="00320DEC" w:rsidRDefault="00B311BE" w:rsidP="00B311BE">
      <w:pPr>
        <w:pStyle w:val="BodyText"/>
        <w:spacing w:before="3" w:line="480" w:lineRule="auto"/>
        <w:ind w:right="112"/>
      </w:pPr>
      <w:r w:rsidRPr="00320DEC">
        <w:br w:type="page"/>
      </w:r>
    </w:p>
    <w:p w14:paraId="76666533" w14:textId="77777777" w:rsidR="00B311BE" w:rsidRPr="00320DEC" w:rsidRDefault="00B311BE" w:rsidP="00B311BE">
      <w:pPr>
        <w:pStyle w:val="Heading1"/>
        <w:numPr>
          <w:ilvl w:val="0"/>
          <w:numId w:val="8"/>
        </w:numPr>
        <w:tabs>
          <w:tab w:val="left" w:pos="3624"/>
        </w:tabs>
        <w:spacing w:line="480" w:lineRule="auto"/>
        <w:ind w:left="284" w:right="112" w:hanging="284"/>
        <w:jc w:val="center"/>
      </w:pPr>
      <w:r w:rsidRPr="00320DEC">
        <w:lastRenderedPageBreak/>
        <w:t>INTRODUCTION</w:t>
      </w:r>
    </w:p>
    <w:p w14:paraId="51453BA7" w14:textId="77777777" w:rsidR="00B311BE" w:rsidRPr="00320DEC" w:rsidRDefault="00B311BE" w:rsidP="00B311BE">
      <w:pPr>
        <w:spacing w:line="480" w:lineRule="auto"/>
        <w:ind w:right="112"/>
        <w:jc w:val="both"/>
        <w:rPr>
          <w:sz w:val="24"/>
          <w:szCs w:val="24"/>
        </w:rPr>
      </w:pPr>
      <w:r w:rsidRPr="00320DEC">
        <w:rPr>
          <w:sz w:val="24"/>
          <w:szCs w:val="24"/>
        </w:rPr>
        <w:t xml:space="preserve">The study of export in the international business, marketing, and </w:t>
      </w:r>
      <w:r w:rsidRPr="00044695">
        <w:rPr>
          <w:noProof/>
          <w:sz w:val="24"/>
          <w:szCs w:val="24"/>
        </w:rPr>
        <w:t>international</w:t>
      </w:r>
      <w:r w:rsidRPr="00320DEC">
        <w:rPr>
          <w:sz w:val="24"/>
          <w:szCs w:val="24"/>
        </w:rPr>
        <w:t xml:space="preserve"> strategy has been </w:t>
      </w:r>
      <w:r w:rsidRPr="00044695">
        <w:rPr>
          <w:noProof/>
          <w:sz w:val="24"/>
          <w:szCs w:val="24"/>
        </w:rPr>
        <w:t>importance</w:t>
      </w:r>
      <w:r w:rsidRPr="00320DEC">
        <w:rPr>
          <w:sz w:val="24"/>
          <w:szCs w:val="24"/>
        </w:rPr>
        <w:t xml:space="preserve"> on the increase in commercial transactions between countries (Sousa, Martinez and Coelho, 2008; </w:t>
      </w:r>
      <w:proofErr w:type="spellStart"/>
      <w:r w:rsidRPr="00320DEC">
        <w:rPr>
          <w:sz w:val="24"/>
          <w:szCs w:val="24"/>
        </w:rPr>
        <w:t>Aulakh</w:t>
      </w:r>
      <w:proofErr w:type="spellEnd"/>
      <w:r w:rsidRPr="00320DEC">
        <w:rPr>
          <w:sz w:val="24"/>
          <w:szCs w:val="24"/>
        </w:rPr>
        <w:t xml:space="preserve">, </w:t>
      </w:r>
      <w:proofErr w:type="spellStart"/>
      <w:r w:rsidRPr="00320DEC">
        <w:rPr>
          <w:sz w:val="24"/>
          <w:szCs w:val="24"/>
        </w:rPr>
        <w:t>Kotabe</w:t>
      </w:r>
      <w:proofErr w:type="spellEnd"/>
      <w:r w:rsidRPr="00320DEC">
        <w:rPr>
          <w:sz w:val="24"/>
          <w:szCs w:val="24"/>
        </w:rPr>
        <w:t xml:space="preserve"> </w:t>
      </w:r>
      <w:r w:rsidRPr="00044695">
        <w:rPr>
          <w:noProof/>
          <w:sz w:val="24"/>
          <w:szCs w:val="24"/>
        </w:rPr>
        <w:t>and</w:t>
      </w:r>
      <w:r w:rsidRPr="00320DEC">
        <w:rPr>
          <w:sz w:val="24"/>
          <w:szCs w:val="24"/>
        </w:rPr>
        <w:t xml:space="preserve"> </w:t>
      </w:r>
      <w:proofErr w:type="spellStart"/>
      <w:r w:rsidRPr="00320DEC">
        <w:rPr>
          <w:sz w:val="24"/>
          <w:szCs w:val="24"/>
        </w:rPr>
        <w:t>Teegen</w:t>
      </w:r>
      <w:proofErr w:type="spellEnd"/>
      <w:r w:rsidRPr="00320DEC">
        <w:rPr>
          <w:sz w:val="24"/>
          <w:szCs w:val="24"/>
        </w:rPr>
        <w:t xml:space="preserve">, 2000; </w:t>
      </w:r>
      <w:proofErr w:type="spellStart"/>
      <w:r w:rsidRPr="00320DEC">
        <w:rPr>
          <w:sz w:val="24"/>
          <w:szCs w:val="24"/>
        </w:rPr>
        <w:t>Carneiro</w:t>
      </w:r>
      <w:proofErr w:type="spellEnd"/>
      <w:r w:rsidRPr="00320DEC">
        <w:rPr>
          <w:sz w:val="24"/>
          <w:szCs w:val="24"/>
        </w:rPr>
        <w:t xml:space="preserve">, Rocha and Ferreira, 2011; </w:t>
      </w:r>
      <w:r w:rsidRPr="00320DEC">
        <w:rPr>
          <w:noProof/>
          <w:sz w:val="24"/>
          <w:szCs w:val="24"/>
        </w:rPr>
        <w:t>Yong Gao, and Kotabe, 2010</w:t>
      </w:r>
      <w:r w:rsidRPr="00320DEC">
        <w:rPr>
          <w:sz w:val="24"/>
          <w:szCs w:val="24"/>
        </w:rPr>
        <w:t xml:space="preserve">). Export researches in emerging economies are growing fields (Yong et al., 2010; </w:t>
      </w:r>
      <w:proofErr w:type="spellStart"/>
      <w:r w:rsidRPr="00320DEC">
        <w:rPr>
          <w:sz w:val="24"/>
          <w:szCs w:val="24"/>
        </w:rPr>
        <w:t>Aulakh</w:t>
      </w:r>
      <w:proofErr w:type="spellEnd"/>
      <w:r w:rsidRPr="00320DEC">
        <w:rPr>
          <w:sz w:val="24"/>
          <w:szCs w:val="24"/>
        </w:rPr>
        <w:t xml:space="preserve"> et al., 2000). The export strategy is one of the fastest mechanisms to open new markets, especially in medium-sized enterprises and emerging economies (Yong et al., 2010; </w:t>
      </w:r>
      <w:proofErr w:type="spellStart"/>
      <w:r w:rsidRPr="00320DEC">
        <w:rPr>
          <w:sz w:val="24"/>
          <w:szCs w:val="24"/>
        </w:rPr>
        <w:t>Peng</w:t>
      </w:r>
      <w:proofErr w:type="spellEnd"/>
      <w:r w:rsidRPr="00320DEC">
        <w:rPr>
          <w:sz w:val="24"/>
          <w:szCs w:val="24"/>
        </w:rPr>
        <w:t xml:space="preserve">, Wang and Jiang, 2008; </w:t>
      </w:r>
      <w:proofErr w:type="spellStart"/>
      <w:r w:rsidRPr="00194E40">
        <w:rPr>
          <w:sz w:val="24"/>
          <w:szCs w:val="24"/>
        </w:rPr>
        <w:t>Pe</w:t>
      </w:r>
      <w:r>
        <w:rPr>
          <w:sz w:val="24"/>
          <w:szCs w:val="24"/>
        </w:rPr>
        <w:t>ng</w:t>
      </w:r>
      <w:proofErr w:type="spellEnd"/>
      <w:r>
        <w:rPr>
          <w:sz w:val="24"/>
          <w:szCs w:val="24"/>
        </w:rPr>
        <w:t>, Sun, Pinkham and Chen (2009</w:t>
      </w:r>
      <w:r w:rsidRPr="00320DEC">
        <w:rPr>
          <w:sz w:val="24"/>
          <w:szCs w:val="24"/>
        </w:rPr>
        <w:t xml:space="preserve">). </w:t>
      </w:r>
    </w:p>
    <w:p w14:paraId="680E65AF" w14:textId="77777777" w:rsidR="00B311BE" w:rsidRPr="00320DEC" w:rsidRDefault="00B311BE" w:rsidP="00B311BE">
      <w:pPr>
        <w:spacing w:line="480" w:lineRule="auto"/>
        <w:ind w:right="112"/>
        <w:jc w:val="both"/>
        <w:rPr>
          <w:sz w:val="24"/>
          <w:szCs w:val="24"/>
        </w:rPr>
      </w:pPr>
      <w:r w:rsidRPr="00320DEC">
        <w:rPr>
          <w:sz w:val="24"/>
          <w:szCs w:val="24"/>
        </w:rPr>
        <w:t>Respect to the variables that influence on export performance on marketing and international business field, some studies have been presented contradictory and partial results because of the different conditions of each study (Sousa</w:t>
      </w:r>
      <w:r>
        <w:rPr>
          <w:sz w:val="24"/>
          <w:szCs w:val="24"/>
        </w:rPr>
        <w:t xml:space="preserve"> et al.</w:t>
      </w:r>
      <w:proofErr w:type="gramStart"/>
      <w:r w:rsidRPr="00320DEC">
        <w:rPr>
          <w:sz w:val="24"/>
          <w:szCs w:val="24"/>
        </w:rPr>
        <w:t>,2008</w:t>
      </w:r>
      <w:proofErr w:type="gramEnd"/>
      <w:r w:rsidRPr="00320DEC">
        <w:rPr>
          <w:sz w:val="24"/>
          <w:szCs w:val="24"/>
        </w:rPr>
        <w:t xml:space="preserve">; </w:t>
      </w:r>
      <w:proofErr w:type="spellStart"/>
      <w:r w:rsidRPr="00320DEC">
        <w:rPr>
          <w:sz w:val="24"/>
          <w:szCs w:val="24"/>
        </w:rPr>
        <w:t>Leonidou</w:t>
      </w:r>
      <w:proofErr w:type="spellEnd"/>
      <w:r w:rsidRPr="00320DEC">
        <w:rPr>
          <w:sz w:val="24"/>
          <w:szCs w:val="24"/>
        </w:rPr>
        <w:t xml:space="preserve">, </w:t>
      </w:r>
      <w:proofErr w:type="spellStart"/>
      <w:r w:rsidRPr="00320DEC">
        <w:rPr>
          <w:sz w:val="24"/>
          <w:szCs w:val="24"/>
        </w:rPr>
        <w:t>Katsikeas</w:t>
      </w:r>
      <w:proofErr w:type="spellEnd"/>
      <w:r w:rsidRPr="00320DEC">
        <w:rPr>
          <w:sz w:val="24"/>
          <w:szCs w:val="24"/>
        </w:rPr>
        <w:t xml:space="preserve">, and </w:t>
      </w:r>
      <w:proofErr w:type="spellStart"/>
      <w:r w:rsidRPr="00320DEC">
        <w:rPr>
          <w:sz w:val="24"/>
          <w:szCs w:val="24"/>
        </w:rPr>
        <w:t>Coudonaris</w:t>
      </w:r>
      <w:proofErr w:type="spellEnd"/>
      <w:r w:rsidRPr="00320DEC">
        <w:rPr>
          <w:sz w:val="24"/>
          <w:szCs w:val="24"/>
        </w:rPr>
        <w:t xml:space="preserve">, 2010). Several studies have used the resources and capabilities view to successfully achieve a great export performance (Homburg, </w:t>
      </w:r>
      <w:proofErr w:type="spellStart"/>
      <w:r w:rsidRPr="00320DEC">
        <w:rPr>
          <w:sz w:val="24"/>
          <w:szCs w:val="24"/>
        </w:rPr>
        <w:t>Krohmera</w:t>
      </w:r>
      <w:proofErr w:type="spellEnd"/>
      <w:r w:rsidRPr="00320DEC">
        <w:rPr>
          <w:sz w:val="24"/>
          <w:szCs w:val="24"/>
        </w:rPr>
        <w:t xml:space="preserve">, and Workman, 2004). Few studies take the importance of using institutional variables as essential factors of export performance, although it is a crucial variable (Yong et al., 2010; </w:t>
      </w:r>
      <w:proofErr w:type="spellStart"/>
      <w:r w:rsidRPr="00320DEC">
        <w:rPr>
          <w:sz w:val="24"/>
          <w:szCs w:val="24"/>
        </w:rPr>
        <w:t>Peng</w:t>
      </w:r>
      <w:proofErr w:type="spellEnd"/>
      <w:r>
        <w:rPr>
          <w:sz w:val="24"/>
          <w:szCs w:val="24"/>
        </w:rPr>
        <w:t xml:space="preserve"> et al.,</w:t>
      </w:r>
      <w:r w:rsidRPr="00320DEC">
        <w:rPr>
          <w:sz w:val="24"/>
          <w:szCs w:val="24"/>
        </w:rPr>
        <w:t xml:space="preserve"> 2008; </w:t>
      </w:r>
      <w:proofErr w:type="spellStart"/>
      <w:r w:rsidRPr="00320DEC">
        <w:rPr>
          <w:sz w:val="24"/>
          <w:szCs w:val="24"/>
        </w:rPr>
        <w:t>Peng</w:t>
      </w:r>
      <w:proofErr w:type="spellEnd"/>
      <w:r w:rsidRPr="00320DEC">
        <w:rPr>
          <w:sz w:val="24"/>
          <w:szCs w:val="24"/>
        </w:rPr>
        <w:t xml:space="preserve"> et al., 2009). Also, some studies find the importance of introducing export destination dependence as a variable of export performance (</w:t>
      </w:r>
      <w:proofErr w:type="spellStart"/>
      <w:r w:rsidRPr="00320DEC">
        <w:rPr>
          <w:sz w:val="24"/>
          <w:szCs w:val="24"/>
        </w:rPr>
        <w:t>Tookson</w:t>
      </w:r>
      <w:proofErr w:type="spellEnd"/>
      <w:r w:rsidRPr="00320DEC">
        <w:rPr>
          <w:sz w:val="24"/>
          <w:szCs w:val="24"/>
        </w:rPr>
        <w:t xml:space="preserve"> and </w:t>
      </w:r>
      <w:proofErr w:type="spellStart"/>
      <w:r w:rsidRPr="00320DEC">
        <w:rPr>
          <w:sz w:val="24"/>
          <w:szCs w:val="24"/>
        </w:rPr>
        <w:t>Mohamad</w:t>
      </w:r>
      <w:proofErr w:type="spellEnd"/>
      <w:r w:rsidRPr="00320DEC">
        <w:rPr>
          <w:sz w:val="24"/>
          <w:szCs w:val="24"/>
        </w:rPr>
        <w:t>, 2010).</w:t>
      </w:r>
    </w:p>
    <w:p w14:paraId="0B5FD99F" w14:textId="492058AC" w:rsidR="00B311BE" w:rsidRPr="00320DEC" w:rsidRDefault="00B311BE" w:rsidP="00B311BE">
      <w:pPr>
        <w:spacing w:line="480" w:lineRule="auto"/>
        <w:ind w:right="112"/>
        <w:jc w:val="both"/>
        <w:rPr>
          <w:sz w:val="24"/>
          <w:szCs w:val="24"/>
        </w:rPr>
      </w:pPr>
      <w:r w:rsidRPr="00320DEC">
        <w:rPr>
          <w:sz w:val="24"/>
          <w:szCs w:val="24"/>
        </w:rPr>
        <w:t xml:space="preserve">Therefore, we explain the study of the implementation of strategies to achieve an excellent export performance in emerging economies with external and internal variables, such as institutional factors and </w:t>
      </w:r>
      <w:r w:rsidRPr="00044695">
        <w:rPr>
          <w:noProof/>
          <w:sz w:val="24"/>
          <w:szCs w:val="24"/>
        </w:rPr>
        <w:t>firm’s</w:t>
      </w:r>
      <w:r w:rsidRPr="00320DEC">
        <w:rPr>
          <w:sz w:val="24"/>
          <w:szCs w:val="24"/>
        </w:rPr>
        <w:t xml:space="preserve"> capabilities. We believe it is fundamental to use a holistic strategic tripod approach, focusing on institutional and </w:t>
      </w:r>
      <w:r w:rsidR="00441D89" w:rsidRPr="00441D89">
        <w:rPr>
          <w:sz w:val="24"/>
          <w:szCs w:val="24"/>
        </w:rPr>
        <w:t>firm's capabilities</w:t>
      </w:r>
      <w:r w:rsidRPr="00320DEC">
        <w:rPr>
          <w:sz w:val="24"/>
          <w:szCs w:val="24"/>
        </w:rPr>
        <w:t xml:space="preserve">, to determine the factors that support the implementation of export performance strategies. So, in our study, we use the strategic tripod approach and a novel method, the fuzzy set qualitative comparative </w:t>
      </w:r>
      <w:proofErr w:type="gramStart"/>
      <w:r w:rsidRPr="00320DEC">
        <w:rPr>
          <w:sz w:val="24"/>
          <w:szCs w:val="24"/>
        </w:rPr>
        <w:t>analysis</w:t>
      </w:r>
      <w:proofErr w:type="gramEnd"/>
      <w:r w:rsidRPr="00320DEC">
        <w:rPr>
          <w:sz w:val="24"/>
          <w:szCs w:val="24"/>
        </w:rPr>
        <w:t xml:space="preserve"> (</w:t>
      </w:r>
      <w:proofErr w:type="spellStart"/>
      <w:r w:rsidRPr="00320DEC">
        <w:rPr>
          <w:sz w:val="24"/>
          <w:szCs w:val="24"/>
        </w:rPr>
        <w:t>FsQCA</w:t>
      </w:r>
      <w:proofErr w:type="spellEnd"/>
      <w:r w:rsidRPr="00320DEC">
        <w:rPr>
          <w:sz w:val="24"/>
          <w:szCs w:val="24"/>
        </w:rPr>
        <w:t xml:space="preserve">). We answer the following research questions: </w:t>
      </w:r>
      <w:proofErr w:type="spellStart"/>
      <w:r w:rsidRPr="00320DEC">
        <w:rPr>
          <w:sz w:val="24"/>
          <w:szCs w:val="24"/>
        </w:rPr>
        <w:t>i</w:t>
      </w:r>
      <w:proofErr w:type="spellEnd"/>
      <w:r w:rsidRPr="00320DEC">
        <w:rPr>
          <w:sz w:val="24"/>
          <w:szCs w:val="24"/>
        </w:rPr>
        <w:t xml:space="preserve">) from an institutional and </w:t>
      </w:r>
      <w:r w:rsidRPr="00320DEC">
        <w:rPr>
          <w:sz w:val="24"/>
          <w:szCs w:val="24"/>
        </w:rPr>
        <w:lastRenderedPageBreak/>
        <w:t>firms perspective, competitive strategies in conjunction with what variables achieve a great export performance?</w:t>
      </w:r>
    </w:p>
    <w:p w14:paraId="772C6394" w14:textId="15BA3839" w:rsidR="00B311BE" w:rsidRPr="00320DEC" w:rsidRDefault="00F36628" w:rsidP="00B311BE">
      <w:pPr>
        <w:spacing w:line="480" w:lineRule="auto"/>
        <w:ind w:right="112"/>
        <w:jc w:val="both"/>
        <w:rPr>
          <w:sz w:val="24"/>
          <w:szCs w:val="24"/>
        </w:rPr>
      </w:pPr>
      <w:r>
        <w:rPr>
          <w:sz w:val="24"/>
          <w:szCs w:val="24"/>
        </w:rPr>
        <w:t>As a</w:t>
      </w:r>
      <w:r w:rsidR="00B311BE" w:rsidRPr="00320DEC">
        <w:rPr>
          <w:sz w:val="24"/>
          <w:szCs w:val="24"/>
        </w:rPr>
        <w:t xml:space="preserve"> theoret</w:t>
      </w:r>
      <w:r>
        <w:rPr>
          <w:sz w:val="24"/>
          <w:szCs w:val="24"/>
        </w:rPr>
        <w:t xml:space="preserve">ical contribution, we </w:t>
      </w:r>
      <w:r w:rsidR="00B311BE" w:rsidRPr="00320DEC">
        <w:rPr>
          <w:sz w:val="24"/>
          <w:szCs w:val="24"/>
        </w:rPr>
        <w:t xml:space="preserve">show that firms </w:t>
      </w:r>
      <w:r w:rsidR="00B311BE">
        <w:rPr>
          <w:sz w:val="24"/>
          <w:szCs w:val="24"/>
        </w:rPr>
        <w:t xml:space="preserve">can </w:t>
      </w:r>
      <w:r w:rsidR="00B311BE" w:rsidRPr="00320DEC">
        <w:rPr>
          <w:sz w:val="24"/>
          <w:szCs w:val="24"/>
        </w:rPr>
        <w:t xml:space="preserve">use the </w:t>
      </w:r>
      <w:r w:rsidR="00B311BE">
        <w:rPr>
          <w:sz w:val="24"/>
          <w:szCs w:val="24"/>
        </w:rPr>
        <w:t>cost</w:t>
      </w:r>
      <w:r w:rsidR="00B311BE" w:rsidRPr="00320DEC">
        <w:rPr>
          <w:sz w:val="24"/>
          <w:szCs w:val="24"/>
        </w:rPr>
        <w:t xml:space="preserve"> strategy or both strategies and achieve a </w:t>
      </w:r>
      <w:r w:rsidR="00B311BE" w:rsidRPr="00044695">
        <w:rPr>
          <w:noProof/>
          <w:sz w:val="24"/>
          <w:szCs w:val="24"/>
        </w:rPr>
        <w:t>great</w:t>
      </w:r>
      <w:r w:rsidR="00B311BE" w:rsidRPr="00320DEC">
        <w:rPr>
          <w:sz w:val="24"/>
          <w:szCs w:val="24"/>
        </w:rPr>
        <w:t xml:space="preserve"> export performance because there are additional variables</w:t>
      </w:r>
      <w:r>
        <w:rPr>
          <w:sz w:val="24"/>
          <w:szCs w:val="24"/>
        </w:rPr>
        <w:t xml:space="preserve"> (institutional and resources view)</w:t>
      </w:r>
      <w:r w:rsidR="00B311BE" w:rsidRPr="00320DEC">
        <w:rPr>
          <w:sz w:val="24"/>
          <w:szCs w:val="24"/>
        </w:rPr>
        <w:t xml:space="preserve"> that condition the use of each </w:t>
      </w:r>
      <w:r w:rsidR="00B311BE" w:rsidRPr="00044695">
        <w:rPr>
          <w:noProof/>
          <w:sz w:val="24"/>
          <w:szCs w:val="24"/>
        </w:rPr>
        <w:t>strategy</w:t>
      </w:r>
      <w:r w:rsidR="00B311BE" w:rsidRPr="00320DEC">
        <w:rPr>
          <w:sz w:val="24"/>
          <w:szCs w:val="24"/>
        </w:rPr>
        <w:t>.</w:t>
      </w:r>
    </w:p>
    <w:p w14:paraId="7CF51528" w14:textId="77777777" w:rsidR="00B311BE" w:rsidRPr="00320DEC" w:rsidRDefault="00B311BE" w:rsidP="00B311BE">
      <w:pPr>
        <w:spacing w:line="480" w:lineRule="auto"/>
        <w:ind w:right="112"/>
        <w:jc w:val="both"/>
        <w:rPr>
          <w:sz w:val="24"/>
          <w:szCs w:val="24"/>
        </w:rPr>
      </w:pPr>
      <w:r w:rsidRPr="00320DEC">
        <w:rPr>
          <w:sz w:val="24"/>
          <w:szCs w:val="24"/>
        </w:rPr>
        <w:t xml:space="preserve">This research is structured as follows: it begins by providing a theoretical </w:t>
      </w:r>
      <w:r>
        <w:rPr>
          <w:sz w:val="24"/>
          <w:szCs w:val="24"/>
        </w:rPr>
        <w:t>background of the</w:t>
      </w:r>
      <w:r w:rsidRPr="00320DEC">
        <w:rPr>
          <w:sz w:val="24"/>
          <w:szCs w:val="24"/>
        </w:rPr>
        <w:t xml:space="preserve"> outcome and antecedents. Next, we describe the </w:t>
      </w:r>
      <w:r w:rsidRPr="00044695">
        <w:rPr>
          <w:noProof/>
          <w:sz w:val="24"/>
          <w:szCs w:val="24"/>
        </w:rPr>
        <w:t>outcome</w:t>
      </w:r>
      <w:r w:rsidRPr="00320DEC">
        <w:rPr>
          <w:sz w:val="24"/>
          <w:szCs w:val="24"/>
        </w:rPr>
        <w:t xml:space="preserve"> and antecedent’s measurement and the </w:t>
      </w:r>
      <w:proofErr w:type="spellStart"/>
      <w:r w:rsidRPr="00320DEC">
        <w:rPr>
          <w:sz w:val="24"/>
          <w:szCs w:val="24"/>
        </w:rPr>
        <w:t>FsQCA</w:t>
      </w:r>
      <w:proofErr w:type="spellEnd"/>
      <w:r w:rsidRPr="00320DEC">
        <w:rPr>
          <w:sz w:val="24"/>
          <w:szCs w:val="24"/>
        </w:rPr>
        <w:t xml:space="preserve"> method used to determine which configurations lead to export performance. Finally, we examine the results, conclusions and implications and the value of this research for future studies.</w:t>
      </w:r>
    </w:p>
    <w:p w14:paraId="61398B0D" w14:textId="77777777" w:rsidR="00B311BE" w:rsidRPr="00320DEC" w:rsidRDefault="00B311BE" w:rsidP="00B311BE">
      <w:pPr>
        <w:pStyle w:val="Heading1"/>
        <w:numPr>
          <w:ilvl w:val="0"/>
          <w:numId w:val="8"/>
        </w:numPr>
        <w:tabs>
          <w:tab w:val="left" w:pos="2794"/>
        </w:tabs>
        <w:spacing w:before="1" w:line="480" w:lineRule="auto"/>
        <w:ind w:left="284" w:right="112" w:hanging="284"/>
        <w:jc w:val="center"/>
      </w:pPr>
      <w:r w:rsidRPr="00320DEC">
        <w:t>THEORETICAL</w:t>
      </w:r>
      <w:r w:rsidRPr="00320DEC">
        <w:rPr>
          <w:spacing w:val="-2"/>
        </w:rPr>
        <w:t xml:space="preserve"> </w:t>
      </w:r>
      <w:r w:rsidRPr="00320DEC">
        <w:rPr>
          <w:spacing w:val="-3"/>
        </w:rPr>
        <w:t>BACKGROUND</w:t>
      </w:r>
    </w:p>
    <w:p w14:paraId="779864BC" w14:textId="77777777" w:rsidR="00B311BE" w:rsidRPr="008409E3" w:rsidRDefault="00B311BE" w:rsidP="00B311BE">
      <w:pPr>
        <w:pStyle w:val="BodyText"/>
        <w:spacing w:line="480" w:lineRule="auto"/>
        <w:ind w:right="112"/>
        <w:jc w:val="both"/>
        <w:rPr>
          <w:noProof/>
        </w:rPr>
      </w:pPr>
      <w:proofErr w:type="gramStart"/>
      <w:r w:rsidRPr="00390821">
        <w:rPr>
          <w:b/>
          <w:i/>
        </w:rPr>
        <w:t>Strategy tripod and export performance.</w:t>
      </w:r>
      <w:proofErr w:type="gramEnd"/>
      <w:r>
        <w:rPr>
          <w:i/>
        </w:rPr>
        <w:t xml:space="preserve"> </w:t>
      </w:r>
      <w:r w:rsidRPr="008409E3">
        <w:rPr>
          <w:noProof/>
        </w:rPr>
        <w:t>Many research studies the relations of different variables on export performance (Katsikeas, Leonidou, and Morgan, 2000; Dhanaraj and Beamish, 2003; Leonidou</w:t>
      </w:r>
      <w:r>
        <w:rPr>
          <w:noProof/>
        </w:rPr>
        <w:t xml:space="preserve"> et al.</w:t>
      </w:r>
      <w:r w:rsidRPr="008409E3">
        <w:rPr>
          <w:noProof/>
        </w:rPr>
        <w:t>, 2010). However, there are several contradictory results and limitations about the research conditions (Stoian, Rialp, and Rialp, 2010; Dhanaraj and Beamish, 2003; Katsikeas</w:t>
      </w:r>
      <w:r>
        <w:rPr>
          <w:noProof/>
        </w:rPr>
        <w:t xml:space="preserve"> et al.</w:t>
      </w:r>
      <w:r w:rsidRPr="008409E3">
        <w:rPr>
          <w:noProof/>
        </w:rPr>
        <w:t>, 2000). One of the reasons of these contradictory results is because studies usually focus on methods that analyze a single relationship between the independent variable and the dependent variable, without considering the joint relationship between all variables and the dependent variable (</w:t>
      </w:r>
      <w:r>
        <w:rPr>
          <w:noProof/>
        </w:rPr>
        <w:t>Chang, Chang, Chi, Chen, and Deng , 2012</w:t>
      </w:r>
      <w:r w:rsidRPr="008409E3">
        <w:rPr>
          <w:noProof/>
        </w:rPr>
        <w:t>). So, we will use a novel FsQCA method studied in previous studies</w:t>
      </w:r>
      <w:r>
        <w:rPr>
          <w:noProof/>
        </w:rPr>
        <w:t xml:space="preserve">, for example, Chen, Li and Fan (2018), </w:t>
      </w:r>
      <w:r w:rsidRPr="008409E3">
        <w:rPr>
          <w:noProof/>
        </w:rPr>
        <w:t xml:space="preserve">and the </w:t>
      </w:r>
      <w:r>
        <w:rPr>
          <w:noProof/>
        </w:rPr>
        <w:t xml:space="preserve">strategy </w:t>
      </w:r>
      <w:r w:rsidRPr="008409E3">
        <w:rPr>
          <w:noProof/>
        </w:rPr>
        <w:t>tripod approach studied in previous studies (</w:t>
      </w:r>
      <w:r>
        <w:rPr>
          <w:noProof/>
        </w:rPr>
        <w:t>Heredia, Kuncb, Durstc, Flores and Geldes, 2018</w:t>
      </w:r>
      <w:r w:rsidRPr="008409E3" w:rsidDel="00121316">
        <w:rPr>
          <w:noProof/>
        </w:rPr>
        <w:t xml:space="preserve"> </w:t>
      </w:r>
      <w:r w:rsidRPr="008409E3">
        <w:rPr>
          <w:noProof/>
        </w:rPr>
        <w:t xml:space="preserve">; </w:t>
      </w:r>
      <w:r w:rsidRPr="00BA7724">
        <w:rPr>
          <w:noProof/>
        </w:rPr>
        <w:t>Heredia</w:t>
      </w:r>
      <w:r>
        <w:rPr>
          <w:noProof/>
        </w:rPr>
        <w:t>, Flores, Geldes and Heredia, 2017</w:t>
      </w:r>
      <w:r w:rsidRPr="008409E3">
        <w:rPr>
          <w:noProof/>
        </w:rPr>
        <w:t xml:space="preserve">) to explain export performance more holistically. </w:t>
      </w:r>
    </w:p>
    <w:p w14:paraId="2C5D7988" w14:textId="77777777" w:rsidR="00B311BE" w:rsidRPr="008409E3" w:rsidRDefault="00B311BE" w:rsidP="00B311BE">
      <w:pPr>
        <w:widowControl/>
        <w:autoSpaceDE/>
        <w:autoSpaceDN/>
        <w:spacing w:after="160" w:line="480" w:lineRule="auto"/>
        <w:ind w:right="112"/>
        <w:contextualSpacing/>
        <w:jc w:val="both"/>
        <w:rPr>
          <w:noProof/>
          <w:sz w:val="24"/>
          <w:szCs w:val="24"/>
        </w:rPr>
      </w:pPr>
      <w:r w:rsidRPr="008409E3">
        <w:rPr>
          <w:noProof/>
          <w:sz w:val="24"/>
          <w:szCs w:val="24"/>
        </w:rPr>
        <w:lastRenderedPageBreak/>
        <w:t>We will use variables based on the institutional view (Peng et al., 2008) and firms view (Barney, 1991) to explain the use of strategies in the export performance. We consider the local effect of institutions and the institutional distance variables as institutional view, and we consider marketing and technological capabilities as firms view. Also, we will use the export destination dependence and two strategies (</w:t>
      </w:r>
      <w:r>
        <w:rPr>
          <w:noProof/>
          <w:sz w:val="24"/>
          <w:szCs w:val="24"/>
        </w:rPr>
        <w:t>cost</w:t>
      </w:r>
      <w:r w:rsidRPr="008409E3">
        <w:rPr>
          <w:noProof/>
          <w:sz w:val="24"/>
          <w:szCs w:val="24"/>
        </w:rPr>
        <w:t xml:space="preserve"> and differentiation strategies) to explain the export performance. According to the methodology (FsQCA) that we will explain better further on, we will call "antecedents" instead of "variables." </w:t>
      </w:r>
    </w:p>
    <w:p w14:paraId="190C2C5A" w14:textId="77777777" w:rsidR="00B311BE" w:rsidRDefault="00B311BE" w:rsidP="00B311BE">
      <w:pPr>
        <w:widowControl/>
        <w:autoSpaceDE/>
        <w:autoSpaceDN/>
        <w:spacing w:after="160" w:line="480" w:lineRule="auto"/>
        <w:ind w:right="112"/>
        <w:contextualSpacing/>
        <w:jc w:val="both"/>
        <w:rPr>
          <w:noProof/>
          <w:sz w:val="24"/>
          <w:szCs w:val="24"/>
        </w:rPr>
      </w:pPr>
      <w:r w:rsidRPr="008409E3">
        <w:rPr>
          <w:noProof/>
          <w:sz w:val="24"/>
          <w:szCs w:val="24"/>
        </w:rPr>
        <w:t>In the next part, we will explain the theory relation based on different researches between th</w:t>
      </w:r>
      <w:r>
        <w:rPr>
          <w:noProof/>
          <w:sz w:val="24"/>
          <w:szCs w:val="24"/>
        </w:rPr>
        <w:t>e</w:t>
      </w:r>
      <w:r w:rsidRPr="008409E3">
        <w:rPr>
          <w:noProof/>
          <w:sz w:val="24"/>
          <w:szCs w:val="24"/>
        </w:rPr>
        <w:t xml:space="preserve"> antecedents with export performance.</w:t>
      </w:r>
    </w:p>
    <w:p w14:paraId="030E394A" w14:textId="77777777" w:rsidR="00B311BE" w:rsidRPr="00320DEC" w:rsidRDefault="00B311BE" w:rsidP="00B311BE">
      <w:pPr>
        <w:widowControl/>
        <w:autoSpaceDE/>
        <w:autoSpaceDN/>
        <w:spacing w:after="160" w:line="480" w:lineRule="auto"/>
        <w:ind w:right="112"/>
        <w:contextualSpacing/>
        <w:jc w:val="both"/>
        <w:rPr>
          <w:sz w:val="24"/>
          <w:szCs w:val="24"/>
        </w:rPr>
      </w:pPr>
      <w:proofErr w:type="gramStart"/>
      <w:r w:rsidRPr="00390821">
        <w:rPr>
          <w:b/>
          <w:i/>
          <w:sz w:val="24"/>
          <w:szCs w:val="24"/>
        </w:rPr>
        <w:t>Competitive strategies and performance in emerging economies.</w:t>
      </w:r>
      <w:proofErr w:type="gramEnd"/>
      <w:r w:rsidRPr="00390821">
        <w:rPr>
          <w:b/>
          <w:i/>
          <w:sz w:val="24"/>
          <w:szCs w:val="24"/>
        </w:rPr>
        <w:t xml:space="preserve"> </w:t>
      </w:r>
      <w:r w:rsidRPr="00320DEC">
        <w:rPr>
          <w:sz w:val="24"/>
          <w:szCs w:val="24"/>
        </w:rPr>
        <w:t xml:space="preserve">The effect of strategy implementation on export performance is </w:t>
      </w:r>
      <w:r w:rsidRPr="00320DEC">
        <w:rPr>
          <w:noProof/>
          <w:sz w:val="24"/>
          <w:szCs w:val="24"/>
        </w:rPr>
        <w:t>essential</w:t>
      </w:r>
      <w:r>
        <w:rPr>
          <w:sz w:val="24"/>
          <w:szCs w:val="24"/>
        </w:rPr>
        <w:t xml:space="preserve"> in emerging economies (</w:t>
      </w:r>
      <w:proofErr w:type="spellStart"/>
      <w:r>
        <w:rPr>
          <w:sz w:val="24"/>
          <w:szCs w:val="24"/>
        </w:rPr>
        <w:t>Aulakh</w:t>
      </w:r>
      <w:proofErr w:type="spellEnd"/>
      <w:r>
        <w:rPr>
          <w:sz w:val="24"/>
          <w:szCs w:val="24"/>
        </w:rPr>
        <w:t xml:space="preserve"> et al.</w:t>
      </w:r>
      <w:r w:rsidRPr="00320DEC">
        <w:rPr>
          <w:sz w:val="24"/>
          <w:szCs w:val="24"/>
        </w:rPr>
        <w:t>, 2000), where strategy failure happens more in the implementation phase than in conceptualization (</w:t>
      </w:r>
      <w:proofErr w:type="spellStart"/>
      <w:r w:rsidRPr="00320DEC">
        <w:rPr>
          <w:sz w:val="24"/>
          <w:szCs w:val="24"/>
        </w:rPr>
        <w:t>Voola</w:t>
      </w:r>
      <w:proofErr w:type="spellEnd"/>
      <w:r w:rsidRPr="00320DEC">
        <w:rPr>
          <w:sz w:val="24"/>
          <w:szCs w:val="24"/>
        </w:rPr>
        <w:t xml:space="preserve"> and </w:t>
      </w:r>
      <w:proofErr w:type="spellStart"/>
      <w:r w:rsidRPr="00320DEC">
        <w:rPr>
          <w:sz w:val="24"/>
          <w:szCs w:val="24"/>
        </w:rPr>
        <w:t>O'Cass</w:t>
      </w:r>
      <w:proofErr w:type="spellEnd"/>
      <w:r w:rsidRPr="00320DEC">
        <w:rPr>
          <w:sz w:val="24"/>
          <w:szCs w:val="24"/>
        </w:rPr>
        <w:t xml:space="preserve">, 2010) and </w:t>
      </w:r>
      <w:r w:rsidRPr="00320DEC">
        <w:rPr>
          <w:noProof/>
          <w:sz w:val="24"/>
          <w:szCs w:val="24"/>
        </w:rPr>
        <w:t>is evidenced</w:t>
      </w:r>
      <w:r w:rsidRPr="00320DEC">
        <w:rPr>
          <w:sz w:val="24"/>
          <w:szCs w:val="24"/>
        </w:rPr>
        <w:t xml:space="preserve"> in performance (</w:t>
      </w:r>
      <w:proofErr w:type="spellStart"/>
      <w:r w:rsidRPr="00320DEC">
        <w:rPr>
          <w:sz w:val="24"/>
          <w:szCs w:val="24"/>
        </w:rPr>
        <w:t>Aulakh</w:t>
      </w:r>
      <w:proofErr w:type="spellEnd"/>
      <w:r w:rsidRPr="00320DEC">
        <w:rPr>
          <w:sz w:val="24"/>
          <w:szCs w:val="24"/>
        </w:rPr>
        <w:t xml:space="preserve"> et al., 2000; </w:t>
      </w:r>
      <w:proofErr w:type="spellStart"/>
      <w:r w:rsidRPr="00320DEC">
        <w:rPr>
          <w:sz w:val="24"/>
          <w:szCs w:val="24"/>
        </w:rPr>
        <w:t>Pertusa</w:t>
      </w:r>
      <w:proofErr w:type="spellEnd"/>
      <w:r w:rsidRPr="00320DEC">
        <w:rPr>
          <w:sz w:val="24"/>
          <w:szCs w:val="24"/>
        </w:rPr>
        <w:t xml:space="preserve">, Molina, and </w:t>
      </w:r>
      <w:proofErr w:type="spellStart"/>
      <w:r w:rsidRPr="00320DEC">
        <w:rPr>
          <w:sz w:val="24"/>
          <w:szCs w:val="24"/>
        </w:rPr>
        <w:t>Claver</w:t>
      </w:r>
      <w:proofErr w:type="spellEnd"/>
      <w:r w:rsidRPr="00320DEC">
        <w:rPr>
          <w:sz w:val="24"/>
          <w:szCs w:val="24"/>
        </w:rPr>
        <w:t xml:space="preserve">, 2010; Parnell, 2011; </w:t>
      </w:r>
      <w:proofErr w:type="spellStart"/>
      <w:r w:rsidRPr="00320DEC">
        <w:rPr>
          <w:sz w:val="24"/>
          <w:szCs w:val="24"/>
        </w:rPr>
        <w:t>Voola</w:t>
      </w:r>
      <w:proofErr w:type="spellEnd"/>
      <w:r w:rsidRPr="00320DEC">
        <w:rPr>
          <w:sz w:val="24"/>
          <w:szCs w:val="24"/>
        </w:rPr>
        <w:t xml:space="preserve"> and </w:t>
      </w:r>
      <w:proofErr w:type="spellStart"/>
      <w:r w:rsidRPr="00320DEC">
        <w:rPr>
          <w:sz w:val="24"/>
          <w:szCs w:val="24"/>
        </w:rPr>
        <w:t>O'Cass</w:t>
      </w:r>
      <w:proofErr w:type="spellEnd"/>
      <w:r w:rsidRPr="00320DEC">
        <w:rPr>
          <w:sz w:val="24"/>
          <w:szCs w:val="24"/>
        </w:rPr>
        <w:t xml:space="preserve">, 2010). </w:t>
      </w:r>
    </w:p>
    <w:p w14:paraId="53B86F06" w14:textId="77777777" w:rsidR="00B311BE" w:rsidRPr="00320DEC" w:rsidRDefault="00B311BE" w:rsidP="00B311BE">
      <w:pPr>
        <w:spacing w:line="480" w:lineRule="auto"/>
        <w:ind w:right="112"/>
        <w:jc w:val="both"/>
        <w:rPr>
          <w:sz w:val="24"/>
          <w:szCs w:val="24"/>
        </w:rPr>
      </w:pPr>
      <w:proofErr w:type="spellStart"/>
      <w:r w:rsidRPr="00320DEC">
        <w:rPr>
          <w:sz w:val="24"/>
          <w:szCs w:val="24"/>
        </w:rPr>
        <w:t>Aulakh</w:t>
      </w:r>
      <w:proofErr w:type="spellEnd"/>
      <w:r w:rsidRPr="00320DEC">
        <w:rPr>
          <w:sz w:val="24"/>
          <w:szCs w:val="24"/>
        </w:rPr>
        <w:t xml:space="preserve"> et al. (2000) argue that in Brazil, Chile and Mexico, </w:t>
      </w:r>
      <w:r>
        <w:rPr>
          <w:sz w:val="24"/>
          <w:szCs w:val="24"/>
        </w:rPr>
        <w:t>cost</w:t>
      </w:r>
      <w:r w:rsidRPr="00320DEC">
        <w:rPr>
          <w:sz w:val="24"/>
          <w:szCs w:val="24"/>
        </w:rPr>
        <w:t xml:space="preserve"> strategies increase performance in developed countries, and differentiation strategies increase performance in developing markets.  Parnell (2009) states that innovation-oriented strategies </w:t>
      </w:r>
      <w:r w:rsidRPr="00320DEC">
        <w:rPr>
          <w:noProof/>
          <w:sz w:val="24"/>
          <w:szCs w:val="24"/>
        </w:rPr>
        <w:t>are positively associated</w:t>
      </w:r>
      <w:r w:rsidRPr="00320DEC">
        <w:rPr>
          <w:sz w:val="24"/>
          <w:szCs w:val="24"/>
        </w:rPr>
        <w:t xml:space="preserve"> with high performance in Peru, Mexico, </w:t>
      </w:r>
      <w:r w:rsidRPr="00320DEC">
        <w:rPr>
          <w:noProof/>
          <w:sz w:val="24"/>
          <w:szCs w:val="24"/>
        </w:rPr>
        <w:t>and</w:t>
      </w:r>
      <w:r w:rsidRPr="00320DEC">
        <w:rPr>
          <w:sz w:val="24"/>
          <w:szCs w:val="24"/>
        </w:rPr>
        <w:t xml:space="preserve"> the United States. On the other hand, Mexico maintains the negative relationship between low-cost strategies and performance, while the United States maintains a positive relationship between these variables. Mainly, </w:t>
      </w:r>
      <w:r w:rsidRPr="00320DEC">
        <w:rPr>
          <w:noProof/>
          <w:sz w:val="24"/>
          <w:szCs w:val="24"/>
        </w:rPr>
        <w:t>Peruvian firms are low-cost oriented, and Mexican firms are innovative.</w:t>
      </w:r>
      <w:r w:rsidRPr="00320DEC">
        <w:rPr>
          <w:sz w:val="24"/>
          <w:szCs w:val="24"/>
        </w:rPr>
        <w:t xml:space="preserve"> Parnell (2009) finds that top managers in Mexico consider their strategies to be less innovative and more </w:t>
      </w:r>
      <w:r w:rsidRPr="00320DEC">
        <w:rPr>
          <w:noProof/>
          <w:sz w:val="24"/>
          <w:szCs w:val="24"/>
        </w:rPr>
        <w:t>cost-oriented</w:t>
      </w:r>
      <w:r w:rsidRPr="00320DEC">
        <w:rPr>
          <w:sz w:val="24"/>
          <w:szCs w:val="24"/>
        </w:rPr>
        <w:t xml:space="preserve"> than the </w:t>
      </w:r>
      <w:r w:rsidRPr="00320DEC">
        <w:rPr>
          <w:noProof/>
          <w:sz w:val="24"/>
          <w:szCs w:val="24"/>
        </w:rPr>
        <w:t>average</w:t>
      </w:r>
      <w:r w:rsidRPr="00320DEC">
        <w:rPr>
          <w:sz w:val="24"/>
          <w:szCs w:val="24"/>
        </w:rPr>
        <w:t xml:space="preserve"> manager.  In Peru, top managers also consider that their strategies are more </w:t>
      </w:r>
      <w:r w:rsidRPr="00320DEC">
        <w:rPr>
          <w:noProof/>
          <w:sz w:val="24"/>
          <w:szCs w:val="24"/>
        </w:rPr>
        <w:t>cost-oriented</w:t>
      </w:r>
      <w:r w:rsidRPr="00320DEC">
        <w:rPr>
          <w:sz w:val="24"/>
          <w:szCs w:val="24"/>
        </w:rPr>
        <w:t xml:space="preserve"> than average and low managers. In the United States, there is no differentiation of the </w:t>
      </w:r>
      <w:r w:rsidRPr="00320DEC">
        <w:rPr>
          <w:sz w:val="24"/>
          <w:szCs w:val="24"/>
        </w:rPr>
        <w:lastRenderedPageBreak/>
        <w:t xml:space="preserve">type of strategy by management type. From this, the strategy differs more between countries of emerging economies than in developed economies (Parnell, 2008). Therefore, </w:t>
      </w:r>
      <w:r>
        <w:rPr>
          <w:sz w:val="24"/>
          <w:szCs w:val="24"/>
        </w:rPr>
        <w:t>cost</w:t>
      </w:r>
      <w:r w:rsidRPr="00320DEC">
        <w:rPr>
          <w:sz w:val="24"/>
          <w:szCs w:val="24"/>
        </w:rPr>
        <w:t xml:space="preserve"> and differentiation strategies are essential variables (we will call them antecedents in the following section</w:t>
      </w:r>
      <w:proofErr w:type="gramStart"/>
      <w:r w:rsidRPr="00320DEC">
        <w:rPr>
          <w:sz w:val="24"/>
          <w:szCs w:val="24"/>
        </w:rPr>
        <w:t>), that</w:t>
      </w:r>
      <w:proofErr w:type="gramEnd"/>
      <w:r w:rsidRPr="00320DEC">
        <w:rPr>
          <w:sz w:val="24"/>
          <w:szCs w:val="24"/>
        </w:rPr>
        <w:t xml:space="preserve"> we must consider in the study of export performance in emerging economies.</w:t>
      </w:r>
    </w:p>
    <w:p w14:paraId="65881A4A" w14:textId="77777777" w:rsidR="00B311BE" w:rsidRPr="00320DEC" w:rsidRDefault="00B311BE" w:rsidP="00B311BE">
      <w:pPr>
        <w:spacing w:line="480" w:lineRule="auto"/>
        <w:ind w:right="112"/>
        <w:jc w:val="both"/>
        <w:rPr>
          <w:sz w:val="24"/>
          <w:szCs w:val="24"/>
        </w:rPr>
      </w:pPr>
      <w:r w:rsidRPr="00320DEC">
        <w:rPr>
          <w:sz w:val="24"/>
          <w:szCs w:val="24"/>
        </w:rPr>
        <w:t xml:space="preserve">Moreover, </w:t>
      </w:r>
      <w:proofErr w:type="spellStart"/>
      <w:r w:rsidRPr="00320DEC">
        <w:rPr>
          <w:sz w:val="24"/>
          <w:szCs w:val="24"/>
        </w:rPr>
        <w:t>Acquaah</w:t>
      </w:r>
      <w:proofErr w:type="spellEnd"/>
      <w:r w:rsidRPr="00320DEC">
        <w:rPr>
          <w:sz w:val="24"/>
          <w:szCs w:val="24"/>
        </w:rPr>
        <w:t xml:space="preserve"> and </w:t>
      </w:r>
      <w:proofErr w:type="spellStart"/>
      <w:r w:rsidRPr="00320DEC">
        <w:rPr>
          <w:sz w:val="24"/>
          <w:szCs w:val="24"/>
        </w:rPr>
        <w:t>Ardekani</w:t>
      </w:r>
      <w:proofErr w:type="spellEnd"/>
      <w:r w:rsidRPr="00320DEC">
        <w:rPr>
          <w:sz w:val="24"/>
          <w:szCs w:val="24"/>
        </w:rPr>
        <w:t xml:space="preserve"> (2008) points out the importance of the application of more than one strategy in a firm. In this study, they show empirically that the implementation of two combined strategies produces </w:t>
      </w:r>
      <w:r w:rsidRPr="00320DEC">
        <w:rPr>
          <w:noProof/>
          <w:sz w:val="24"/>
          <w:szCs w:val="24"/>
        </w:rPr>
        <w:t>more excellent</w:t>
      </w:r>
      <w:r w:rsidRPr="00320DEC">
        <w:rPr>
          <w:sz w:val="24"/>
          <w:szCs w:val="24"/>
        </w:rPr>
        <w:t xml:space="preserve"> performance in the company on the </w:t>
      </w:r>
      <w:r w:rsidRPr="00320DEC">
        <w:rPr>
          <w:noProof/>
          <w:sz w:val="24"/>
          <w:szCs w:val="24"/>
        </w:rPr>
        <w:t>implementation</w:t>
      </w:r>
      <w:r w:rsidRPr="00320DEC">
        <w:rPr>
          <w:sz w:val="24"/>
          <w:szCs w:val="24"/>
        </w:rPr>
        <w:t xml:space="preserve"> of a single strategy. Therefore, for our study, we will use as an </w:t>
      </w:r>
      <w:r w:rsidRPr="00320DEC">
        <w:rPr>
          <w:noProof/>
          <w:sz w:val="24"/>
          <w:szCs w:val="24"/>
        </w:rPr>
        <w:t>antecedent</w:t>
      </w:r>
      <w:r w:rsidRPr="00320DEC">
        <w:rPr>
          <w:sz w:val="24"/>
          <w:szCs w:val="24"/>
        </w:rPr>
        <w:t xml:space="preserve"> of export performance, </w:t>
      </w:r>
      <w:r>
        <w:rPr>
          <w:sz w:val="24"/>
          <w:szCs w:val="24"/>
        </w:rPr>
        <w:t>cost</w:t>
      </w:r>
      <w:r w:rsidRPr="00320DEC">
        <w:rPr>
          <w:sz w:val="24"/>
          <w:szCs w:val="24"/>
        </w:rPr>
        <w:t xml:space="preserve"> strategy, </w:t>
      </w:r>
      <w:r w:rsidRPr="00320DEC">
        <w:rPr>
          <w:noProof/>
          <w:sz w:val="24"/>
          <w:szCs w:val="24"/>
        </w:rPr>
        <w:t>and</w:t>
      </w:r>
      <w:r w:rsidRPr="00320DEC">
        <w:rPr>
          <w:sz w:val="24"/>
          <w:szCs w:val="24"/>
        </w:rPr>
        <w:t xml:space="preserve"> differentiation strategy and we will analyze if these strategies necessarily need to be combined to obtain </w:t>
      </w:r>
      <w:r w:rsidRPr="00320DEC">
        <w:rPr>
          <w:noProof/>
          <w:sz w:val="24"/>
          <w:szCs w:val="24"/>
        </w:rPr>
        <w:t>high</w:t>
      </w:r>
      <w:r w:rsidRPr="00320DEC">
        <w:rPr>
          <w:sz w:val="24"/>
          <w:szCs w:val="24"/>
        </w:rPr>
        <w:t xml:space="preserve"> performance in exports.</w:t>
      </w:r>
    </w:p>
    <w:p w14:paraId="316562F3" w14:textId="77777777" w:rsidR="00B311BE" w:rsidRPr="00320DEC" w:rsidRDefault="00B311BE" w:rsidP="00B311BE">
      <w:pPr>
        <w:spacing w:line="480" w:lineRule="auto"/>
        <w:ind w:right="112"/>
        <w:jc w:val="both"/>
        <w:rPr>
          <w:sz w:val="24"/>
          <w:szCs w:val="24"/>
        </w:rPr>
      </w:pPr>
      <w:r w:rsidRPr="00390821">
        <w:rPr>
          <w:b/>
          <w:i/>
          <w:sz w:val="24"/>
          <w:szCs w:val="24"/>
        </w:rPr>
        <w:t>Export destination dependence.</w:t>
      </w:r>
      <w:r>
        <w:rPr>
          <w:i/>
          <w:sz w:val="24"/>
          <w:szCs w:val="24"/>
        </w:rPr>
        <w:t xml:space="preserve"> </w:t>
      </w:r>
      <w:r w:rsidRPr="00320DEC">
        <w:rPr>
          <w:sz w:val="24"/>
          <w:szCs w:val="24"/>
        </w:rPr>
        <w:t xml:space="preserve">Export destination dependence </w:t>
      </w:r>
      <w:r w:rsidRPr="00320DEC">
        <w:rPr>
          <w:noProof/>
          <w:sz w:val="24"/>
          <w:szCs w:val="24"/>
        </w:rPr>
        <w:t>is measured</w:t>
      </w:r>
      <w:r w:rsidRPr="00320DEC">
        <w:rPr>
          <w:sz w:val="24"/>
          <w:szCs w:val="24"/>
        </w:rPr>
        <w:t xml:space="preserve"> as the ratio of export sales of a particular destination to total sales (</w:t>
      </w:r>
      <w:proofErr w:type="spellStart"/>
      <w:r w:rsidRPr="00320DEC">
        <w:rPr>
          <w:sz w:val="24"/>
          <w:szCs w:val="24"/>
        </w:rPr>
        <w:t>Tookson</w:t>
      </w:r>
      <w:proofErr w:type="spellEnd"/>
      <w:r w:rsidRPr="00320DEC">
        <w:rPr>
          <w:sz w:val="24"/>
          <w:szCs w:val="24"/>
        </w:rPr>
        <w:t xml:space="preserve"> and </w:t>
      </w:r>
      <w:proofErr w:type="spellStart"/>
      <w:r w:rsidRPr="00320DEC">
        <w:rPr>
          <w:sz w:val="24"/>
          <w:szCs w:val="24"/>
        </w:rPr>
        <w:t>Mohamad</w:t>
      </w:r>
      <w:proofErr w:type="spellEnd"/>
      <w:r w:rsidRPr="00320DEC">
        <w:rPr>
          <w:sz w:val="24"/>
          <w:szCs w:val="24"/>
        </w:rPr>
        <w:t xml:space="preserve">, 2010). Prasad, Ramamurthy, </w:t>
      </w:r>
      <w:r w:rsidRPr="00320DEC">
        <w:rPr>
          <w:noProof/>
          <w:sz w:val="24"/>
          <w:szCs w:val="24"/>
        </w:rPr>
        <w:t>and</w:t>
      </w:r>
      <w:r w:rsidRPr="00320DEC">
        <w:rPr>
          <w:sz w:val="24"/>
          <w:szCs w:val="24"/>
        </w:rPr>
        <w:t xml:space="preserve"> </w:t>
      </w:r>
      <w:proofErr w:type="spellStart"/>
      <w:r w:rsidRPr="00320DEC">
        <w:rPr>
          <w:sz w:val="24"/>
          <w:szCs w:val="24"/>
        </w:rPr>
        <w:t>Naidy</w:t>
      </w:r>
      <w:proofErr w:type="spellEnd"/>
      <w:r w:rsidRPr="00320DEC">
        <w:rPr>
          <w:sz w:val="24"/>
          <w:szCs w:val="24"/>
        </w:rPr>
        <w:t xml:space="preserve"> (2001) affirm that export dependence moderates the relation</w:t>
      </w:r>
      <w:r>
        <w:rPr>
          <w:sz w:val="24"/>
          <w:szCs w:val="24"/>
        </w:rPr>
        <w:t xml:space="preserve"> </w:t>
      </w:r>
      <w:r w:rsidRPr="00320DEC">
        <w:rPr>
          <w:sz w:val="24"/>
          <w:szCs w:val="24"/>
        </w:rPr>
        <w:t xml:space="preserve">between export performance and marketing capabilities. </w:t>
      </w:r>
      <w:proofErr w:type="spellStart"/>
      <w:r w:rsidRPr="00320DEC">
        <w:rPr>
          <w:sz w:val="24"/>
          <w:szCs w:val="24"/>
        </w:rPr>
        <w:t>Cadogan</w:t>
      </w:r>
      <w:proofErr w:type="spellEnd"/>
      <w:r w:rsidRPr="00320DEC">
        <w:rPr>
          <w:sz w:val="24"/>
          <w:szCs w:val="24"/>
        </w:rPr>
        <w:t xml:space="preserve">, Diamantopoulos, </w:t>
      </w:r>
      <w:r w:rsidRPr="00320DEC">
        <w:rPr>
          <w:noProof/>
          <w:sz w:val="24"/>
          <w:szCs w:val="24"/>
        </w:rPr>
        <w:t>and</w:t>
      </w:r>
      <w:r w:rsidRPr="00320DEC">
        <w:rPr>
          <w:sz w:val="24"/>
          <w:szCs w:val="24"/>
        </w:rPr>
        <w:t xml:space="preserve"> </w:t>
      </w:r>
      <w:proofErr w:type="spellStart"/>
      <w:r w:rsidRPr="00320DEC">
        <w:rPr>
          <w:sz w:val="24"/>
          <w:szCs w:val="24"/>
        </w:rPr>
        <w:t>Siguaw</w:t>
      </w:r>
      <w:proofErr w:type="spellEnd"/>
      <w:r w:rsidRPr="00320DEC">
        <w:rPr>
          <w:sz w:val="24"/>
          <w:szCs w:val="24"/>
        </w:rPr>
        <w:t xml:space="preserve"> (2002) find that the ability to use marketing depends </w:t>
      </w:r>
      <w:r w:rsidRPr="00320DEC">
        <w:rPr>
          <w:noProof/>
          <w:sz w:val="24"/>
          <w:szCs w:val="24"/>
        </w:rPr>
        <w:t>mostly</w:t>
      </w:r>
      <w:r w:rsidRPr="00320DEC">
        <w:rPr>
          <w:sz w:val="24"/>
          <w:szCs w:val="24"/>
        </w:rPr>
        <w:t xml:space="preserve"> on the degree of export dependence. Prasad</w:t>
      </w:r>
      <w:r>
        <w:rPr>
          <w:sz w:val="24"/>
          <w:szCs w:val="24"/>
        </w:rPr>
        <w:t xml:space="preserve"> et al.,</w:t>
      </w:r>
      <w:r w:rsidRPr="00320DEC">
        <w:rPr>
          <w:sz w:val="24"/>
          <w:szCs w:val="24"/>
        </w:rPr>
        <w:t xml:space="preserve"> (2001) point out that the amount of resources spent on exports </w:t>
      </w:r>
      <w:r w:rsidRPr="00320DEC">
        <w:rPr>
          <w:noProof/>
          <w:sz w:val="24"/>
          <w:szCs w:val="24"/>
        </w:rPr>
        <w:t>is linked</w:t>
      </w:r>
      <w:r w:rsidRPr="00320DEC">
        <w:rPr>
          <w:sz w:val="24"/>
          <w:szCs w:val="24"/>
        </w:rPr>
        <w:t xml:space="preserve"> to </w:t>
      </w:r>
      <w:r w:rsidRPr="00320DEC">
        <w:rPr>
          <w:noProof/>
          <w:sz w:val="24"/>
          <w:szCs w:val="24"/>
        </w:rPr>
        <w:t>reliance</w:t>
      </w:r>
      <w:r w:rsidRPr="00320DEC">
        <w:rPr>
          <w:sz w:val="24"/>
          <w:szCs w:val="24"/>
        </w:rPr>
        <w:t xml:space="preserve"> on exports.</w:t>
      </w:r>
      <w:r>
        <w:rPr>
          <w:sz w:val="24"/>
          <w:szCs w:val="24"/>
        </w:rPr>
        <w:t xml:space="preserve"> </w:t>
      </w:r>
      <w:r w:rsidRPr="00320DEC">
        <w:rPr>
          <w:sz w:val="24"/>
          <w:szCs w:val="24"/>
        </w:rPr>
        <w:t>So in our study, we expect export destination dependence to be a relevant antecedent in export performance, that is, that export performance outcome depends on the combination of ex</w:t>
      </w:r>
      <w:r>
        <w:rPr>
          <w:sz w:val="24"/>
          <w:szCs w:val="24"/>
        </w:rPr>
        <w:t>port destination dependence and</w:t>
      </w:r>
      <w:r w:rsidRPr="00320DEC">
        <w:rPr>
          <w:sz w:val="24"/>
          <w:szCs w:val="24"/>
        </w:rPr>
        <w:t xml:space="preserve"> other </w:t>
      </w:r>
      <w:r w:rsidRPr="00320DEC">
        <w:rPr>
          <w:noProof/>
          <w:sz w:val="24"/>
          <w:szCs w:val="24"/>
        </w:rPr>
        <w:t>antecedents</w:t>
      </w:r>
      <w:r w:rsidRPr="00320DEC">
        <w:rPr>
          <w:sz w:val="24"/>
          <w:szCs w:val="24"/>
        </w:rPr>
        <w:t xml:space="preserve">. We will </w:t>
      </w:r>
      <w:proofErr w:type="gramStart"/>
      <w:r w:rsidRPr="00320DEC">
        <w:rPr>
          <w:sz w:val="24"/>
          <w:szCs w:val="24"/>
        </w:rPr>
        <w:t>define,</w:t>
      </w:r>
      <w:proofErr w:type="gramEnd"/>
      <w:r w:rsidRPr="00320DEC">
        <w:rPr>
          <w:sz w:val="24"/>
          <w:szCs w:val="24"/>
        </w:rPr>
        <w:t xml:space="preserve"> export destination dependence as a </w:t>
      </w:r>
      <w:r w:rsidRPr="00320DEC">
        <w:rPr>
          <w:noProof/>
          <w:sz w:val="24"/>
          <w:szCs w:val="24"/>
        </w:rPr>
        <w:t>developed</w:t>
      </w:r>
      <w:r w:rsidRPr="00320DEC">
        <w:rPr>
          <w:sz w:val="24"/>
          <w:szCs w:val="24"/>
        </w:rPr>
        <w:t xml:space="preserve"> economy and developing the </w:t>
      </w:r>
      <w:r w:rsidRPr="00320DEC">
        <w:rPr>
          <w:noProof/>
          <w:sz w:val="24"/>
          <w:szCs w:val="24"/>
        </w:rPr>
        <w:t>economy</w:t>
      </w:r>
      <w:r w:rsidRPr="00320DEC">
        <w:rPr>
          <w:sz w:val="24"/>
          <w:szCs w:val="24"/>
        </w:rPr>
        <w:t>.</w:t>
      </w:r>
    </w:p>
    <w:p w14:paraId="1991C47E" w14:textId="77777777" w:rsidR="00B311BE" w:rsidRPr="009029D8" w:rsidRDefault="00B311BE" w:rsidP="00B311BE">
      <w:pPr>
        <w:pStyle w:val="BodyText"/>
        <w:spacing w:line="480" w:lineRule="auto"/>
        <w:ind w:right="112"/>
        <w:jc w:val="both"/>
        <w:rPr>
          <w:noProof/>
        </w:rPr>
      </w:pPr>
      <w:r w:rsidRPr="00390821">
        <w:rPr>
          <w:b/>
          <w:i/>
        </w:rPr>
        <w:t>Institutional Conditions and</w:t>
      </w:r>
      <w:r w:rsidRPr="00390821">
        <w:rPr>
          <w:b/>
          <w:i/>
          <w:spacing w:val="-20"/>
        </w:rPr>
        <w:t xml:space="preserve"> </w:t>
      </w:r>
      <w:r w:rsidRPr="00390821">
        <w:rPr>
          <w:b/>
          <w:i/>
        </w:rPr>
        <w:t>Transitions.</w:t>
      </w:r>
      <w:r>
        <w:rPr>
          <w:i/>
        </w:rPr>
        <w:t xml:space="preserve"> </w:t>
      </w:r>
      <w:r w:rsidRPr="00320DEC">
        <w:rPr>
          <w:noProof/>
        </w:rPr>
        <w:t>About the institutional view, we use the local effect of institutions and Institutional distance antecedents. Several researchers have analyzed the influence of institutions on export performance, and show that countries with better institutions have a good export performance (</w:t>
      </w:r>
      <w:r w:rsidRPr="00162D46">
        <w:rPr>
          <w:noProof/>
        </w:rPr>
        <w:t>Bernard, Eaton, Jensen and Kortum, 2003</w:t>
      </w:r>
      <w:r w:rsidRPr="00320DEC">
        <w:rPr>
          <w:noProof/>
        </w:rPr>
        <w:t xml:space="preserve">; Faruq, 2011; </w:t>
      </w:r>
      <w:r w:rsidRPr="00320DEC">
        <w:rPr>
          <w:noProof/>
        </w:rPr>
        <w:lastRenderedPageBreak/>
        <w:t xml:space="preserve">Rodrik, 1995). Moreover, studies </w:t>
      </w:r>
      <w:r w:rsidRPr="009029D8">
        <w:rPr>
          <w:noProof/>
        </w:rPr>
        <w:t>find that institutional distance is negatively related to the company's performance (Ch</w:t>
      </w:r>
      <w:r>
        <w:rPr>
          <w:noProof/>
        </w:rPr>
        <w:t xml:space="preserve">ao and Kumar, 2010; Gaur and Lu, </w:t>
      </w:r>
      <w:r w:rsidRPr="009029D8">
        <w:rPr>
          <w:noProof/>
        </w:rPr>
        <w:t>2007). So, in our study, we will use the positive performance of institutions on the property right and the institutional distance as antecedents of export performance, and we will analyze whether these antecedents combine with other antecedents achieve the export performance.</w:t>
      </w:r>
    </w:p>
    <w:p w14:paraId="082BE2CE" w14:textId="77777777" w:rsidR="00B311BE" w:rsidRDefault="00B311BE" w:rsidP="00B311BE">
      <w:pPr>
        <w:spacing w:line="480" w:lineRule="auto"/>
        <w:ind w:right="112"/>
        <w:jc w:val="both"/>
        <w:rPr>
          <w:sz w:val="24"/>
          <w:szCs w:val="24"/>
        </w:rPr>
      </w:pPr>
      <w:r w:rsidRPr="00390821">
        <w:rPr>
          <w:b/>
          <w:i/>
          <w:noProof/>
          <w:sz w:val="24"/>
          <w:szCs w:val="24"/>
        </w:rPr>
        <w:t>Firm-specific</w:t>
      </w:r>
      <w:r w:rsidRPr="00390821">
        <w:rPr>
          <w:b/>
          <w:i/>
          <w:sz w:val="24"/>
          <w:szCs w:val="24"/>
        </w:rPr>
        <w:t xml:space="preserve"> Resources and Capabilities.</w:t>
      </w:r>
      <w:r w:rsidRPr="009029D8">
        <w:rPr>
          <w:i/>
          <w:sz w:val="24"/>
          <w:szCs w:val="24"/>
        </w:rPr>
        <w:t xml:space="preserve"> </w:t>
      </w:r>
      <w:r w:rsidRPr="009029D8">
        <w:rPr>
          <w:sz w:val="24"/>
          <w:szCs w:val="24"/>
        </w:rPr>
        <w:t>About the firm's view, we show marketing capability and technological capability as antecedents. Previous research suggests that firms with greater marketing competencies are more successful in export performance than their competitors (</w:t>
      </w:r>
      <w:proofErr w:type="spellStart"/>
      <w:r w:rsidRPr="009029D8">
        <w:rPr>
          <w:sz w:val="24"/>
          <w:szCs w:val="24"/>
        </w:rPr>
        <w:t>Cavusgil</w:t>
      </w:r>
      <w:proofErr w:type="spellEnd"/>
      <w:r w:rsidRPr="009029D8">
        <w:rPr>
          <w:sz w:val="24"/>
          <w:szCs w:val="24"/>
        </w:rPr>
        <w:t xml:space="preserve"> and </w:t>
      </w:r>
      <w:proofErr w:type="spellStart"/>
      <w:r w:rsidRPr="009029D8">
        <w:rPr>
          <w:sz w:val="24"/>
          <w:szCs w:val="24"/>
        </w:rPr>
        <w:t>Zou</w:t>
      </w:r>
      <w:proofErr w:type="spellEnd"/>
      <w:r w:rsidRPr="009029D8">
        <w:rPr>
          <w:sz w:val="24"/>
          <w:szCs w:val="24"/>
        </w:rPr>
        <w:t>, 1994;</w:t>
      </w:r>
      <w:r>
        <w:rPr>
          <w:sz w:val="24"/>
          <w:szCs w:val="24"/>
        </w:rPr>
        <w:t xml:space="preserve"> </w:t>
      </w:r>
      <w:r w:rsidRPr="009029D8">
        <w:rPr>
          <w:sz w:val="24"/>
          <w:szCs w:val="24"/>
        </w:rPr>
        <w:t xml:space="preserve">Piercy, </w:t>
      </w:r>
      <w:proofErr w:type="spellStart"/>
      <w:r w:rsidRPr="009029D8">
        <w:rPr>
          <w:sz w:val="24"/>
          <w:szCs w:val="24"/>
        </w:rPr>
        <w:t>Kaleka</w:t>
      </w:r>
      <w:proofErr w:type="spellEnd"/>
      <w:r w:rsidRPr="009029D8">
        <w:rPr>
          <w:sz w:val="24"/>
          <w:szCs w:val="24"/>
        </w:rPr>
        <w:t xml:space="preserve">, and </w:t>
      </w:r>
      <w:proofErr w:type="spellStart"/>
      <w:r w:rsidRPr="009029D8">
        <w:rPr>
          <w:sz w:val="24"/>
          <w:szCs w:val="24"/>
        </w:rPr>
        <w:t>Katsikeas</w:t>
      </w:r>
      <w:proofErr w:type="spellEnd"/>
      <w:r w:rsidRPr="009029D8">
        <w:rPr>
          <w:sz w:val="24"/>
          <w:szCs w:val="24"/>
        </w:rPr>
        <w:t xml:space="preserve">, 1998). </w:t>
      </w:r>
      <w:r w:rsidRPr="004C26AF">
        <w:rPr>
          <w:sz w:val="24"/>
          <w:szCs w:val="24"/>
        </w:rPr>
        <w:t>About the technological capability, it is</w:t>
      </w:r>
      <w:r>
        <w:rPr>
          <w:sz w:val="24"/>
          <w:szCs w:val="24"/>
        </w:rPr>
        <w:t xml:space="preserve"> </w:t>
      </w:r>
      <w:r w:rsidRPr="004C26AF">
        <w:rPr>
          <w:sz w:val="24"/>
          <w:szCs w:val="24"/>
        </w:rPr>
        <w:t>the transformation and absorption of technology to achieve technical-economic efficiency (</w:t>
      </w:r>
      <w:proofErr w:type="spellStart"/>
      <w:r w:rsidRPr="004C26AF">
        <w:rPr>
          <w:sz w:val="24"/>
          <w:szCs w:val="24"/>
        </w:rPr>
        <w:t>Zawislak</w:t>
      </w:r>
      <w:proofErr w:type="spellEnd"/>
      <w:r w:rsidRPr="004C26AF">
        <w:rPr>
          <w:sz w:val="24"/>
          <w:szCs w:val="24"/>
        </w:rPr>
        <w:t xml:space="preserve">, </w:t>
      </w:r>
      <w:proofErr w:type="spellStart"/>
      <w:r w:rsidRPr="004C26AF">
        <w:rPr>
          <w:sz w:val="24"/>
          <w:szCs w:val="24"/>
        </w:rPr>
        <w:t>Alves</w:t>
      </w:r>
      <w:proofErr w:type="spellEnd"/>
      <w:r w:rsidRPr="004C26AF">
        <w:rPr>
          <w:sz w:val="24"/>
          <w:szCs w:val="24"/>
        </w:rPr>
        <w:t xml:space="preserve">, </w:t>
      </w:r>
      <w:proofErr w:type="spellStart"/>
      <w:r w:rsidRPr="004C26AF">
        <w:rPr>
          <w:sz w:val="24"/>
          <w:szCs w:val="24"/>
        </w:rPr>
        <w:t>Tello-Gamarra</w:t>
      </w:r>
      <w:proofErr w:type="spellEnd"/>
      <w:r w:rsidRPr="004C26AF">
        <w:rPr>
          <w:sz w:val="24"/>
          <w:szCs w:val="24"/>
        </w:rPr>
        <w:t xml:space="preserve">, </w:t>
      </w:r>
      <w:proofErr w:type="spellStart"/>
      <w:r w:rsidRPr="004C26AF">
        <w:rPr>
          <w:sz w:val="24"/>
          <w:szCs w:val="24"/>
        </w:rPr>
        <w:t>Barbieux</w:t>
      </w:r>
      <w:proofErr w:type="spellEnd"/>
      <w:r w:rsidRPr="004C26AF">
        <w:rPr>
          <w:sz w:val="24"/>
          <w:szCs w:val="24"/>
        </w:rPr>
        <w:t xml:space="preserve"> and Reichert, 2012). </w:t>
      </w:r>
      <w:proofErr w:type="spellStart"/>
      <w:r w:rsidRPr="004C26AF">
        <w:rPr>
          <w:sz w:val="24"/>
          <w:szCs w:val="24"/>
        </w:rPr>
        <w:t>Abereijo</w:t>
      </w:r>
      <w:proofErr w:type="spellEnd"/>
      <w:r w:rsidRPr="004C26AF">
        <w:rPr>
          <w:sz w:val="24"/>
          <w:szCs w:val="24"/>
        </w:rPr>
        <w:t xml:space="preserve">, </w:t>
      </w:r>
      <w:proofErr w:type="spellStart"/>
      <w:r w:rsidRPr="004C26AF">
        <w:rPr>
          <w:sz w:val="24"/>
          <w:szCs w:val="24"/>
        </w:rPr>
        <w:t>Adegbite</w:t>
      </w:r>
      <w:proofErr w:type="spellEnd"/>
      <w:r w:rsidRPr="004C26AF">
        <w:rPr>
          <w:sz w:val="24"/>
          <w:szCs w:val="24"/>
        </w:rPr>
        <w:t xml:space="preserve">, </w:t>
      </w:r>
      <w:proofErr w:type="spellStart"/>
      <w:r w:rsidRPr="004C26AF">
        <w:rPr>
          <w:sz w:val="24"/>
          <w:szCs w:val="24"/>
        </w:rPr>
        <w:t>Ilori</w:t>
      </w:r>
      <w:proofErr w:type="spellEnd"/>
      <w:r w:rsidRPr="004C26AF">
        <w:rPr>
          <w:sz w:val="24"/>
          <w:szCs w:val="24"/>
        </w:rPr>
        <w:t xml:space="preserve">, </w:t>
      </w:r>
      <w:proofErr w:type="spellStart"/>
      <w:r w:rsidRPr="004C26AF">
        <w:rPr>
          <w:sz w:val="24"/>
          <w:szCs w:val="24"/>
        </w:rPr>
        <w:t>Adeniyi</w:t>
      </w:r>
      <w:proofErr w:type="spellEnd"/>
      <w:r w:rsidRPr="004C26AF">
        <w:rPr>
          <w:sz w:val="24"/>
          <w:szCs w:val="24"/>
        </w:rPr>
        <w:t xml:space="preserve"> and </w:t>
      </w:r>
      <w:proofErr w:type="spellStart"/>
      <w:r w:rsidRPr="004C26AF">
        <w:rPr>
          <w:sz w:val="24"/>
          <w:szCs w:val="24"/>
        </w:rPr>
        <w:t>Aderemi</w:t>
      </w:r>
      <w:proofErr w:type="spellEnd"/>
      <w:r w:rsidRPr="004C26AF">
        <w:rPr>
          <w:sz w:val="24"/>
          <w:szCs w:val="24"/>
        </w:rPr>
        <w:t xml:space="preserve"> (2009) recommend that institutions promote technology transfer to achieve a better connection between the Science and Technology system and firm's production. Reichert and </w:t>
      </w:r>
      <w:proofErr w:type="spellStart"/>
      <w:r w:rsidRPr="004C26AF">
        <w:rPr>
          <w:sz w:val="24"/>
          <w:szCs w:val="24"/>
        </w:rPr>
        <w:t>Zawislak</w:t>
      </w:r>
      <w:proofErr w:type="spellEnd"/>
      <w:r w:rsidRPr="004C26AF">
        <w:rPr>
          <w:sz w:val="24"/>
          <w:szCs w:val="24"/>
        </w:rPr>
        <w:t xml:space="preserve"> (2014) find that in addition to technological capability, firms need other elements to achieve high performance. Likewise, many studies have analyzed the relation between technological </w:t>
      </w:r>
      <w:proofErr w:type="gramStart"/>
      <w:r w:rsidRPr="004C26AF">
        <w:rPr>
          <w:sz w:val="24"/>
          <w:szCs w:val="24"/>
        </w:rPr>
        <w:t>capability</w:t>
      </w:r>
      <w:proofErr w:type="gramEnd"/>
      <w:r w:rsidRPr="004C26AF">
        <w:rPr>
          <w:sz w:val="24"/>
          <w:szCs w:val="24"/>
        </w:rPr>
        <w:t xml:space="preserve"> and export performance and have found a positive relationship (</w:t>
      </w:r>
      <w:proofErr w:type="spellStart"/>
      <w:r w:rsidRPr="004C26AF">
        <w:rPr>
          <w:sz w:val="24"/>
          <w:szCs w:val="24"/>
        </w:rPr>
        <w:t>Athreye</w:t>
      </w:r>
      <w:proofErr w:type="spellEnd"/>
      <w:r w:rsidRPr="004C26AF">
        <w:rPr>
          <w:sz w:val="24"/>
          <w:szCs w:val="24"/>
        </w:rPr>
        <w:t xml:space="preserve"> and </w:t>
      </w:r>
      <w:proofErr w:type="spellStart"/>
      <w:r w:rsidRPr="004C26AF">
        <w:rPr>
          <w:sz w:val="24"/>
          <w:szCs w:val="24"/>
        </w:rPr>
        <w:t>Kapur</w:t>
      </w:r>
      <w:proofErr w:type="spellEnd"/>
      <w:r w:rsidRPr="004C26AF">
        <w:rPr>
          <w:sz w:val="24"/>
          <w:szCs w:val="24"/>
        </w:rPr>
        <w:t xml:space="preserve">, 2015; Ernst, </w:t>
      </w:r>
      <w:proofErr w:type="spellStart"/>
      <w:r w:rsidRPr="004C26AF">
        <w:rPr>
          <w:sz w:val="24"/>
          <w:szCs w:val="24"/>
        </w:rPr>
        <w:t>Ganiotsos</w:t>
      </w:r>
      <w:proofErr w:type="spellEnd"/>
      <w:r w:rsidRPr="004C26AF">
        <w:rPr>
          <w:sz w:val="24"/>
          <w:szCs w:val="24"/>
        </w:rPr>
        <w:t xml:space="preserve">, and </w:t>
      </w:r>
      <w:proofErr w:type="spellStart"/>
      <w:r w:rsidRPr="004C26AF">
        <w:rPr>
          <w:sz w:val="24"/>
          <w:szCs w:val="24"/>
        </w:rPr>
        <w:t>Mytelka</w:t>
      </w:r>
      <w:proofErr w:type="spellEnd"/>
      <w:r w:rsidRPr="004C26AF">
        <w:rPr>
          <w:sz w:val="24"/>
          <w:szCs w:val="24"/>
        </w:rPr>
        <w:t xml:space="preserve">, 1995; </w:t>
      </w:r>
      <w:proofErr w:type="spellStart"/>
      <w:r w:rsidRPr="004C26AF">
        <w:rPr>
          <w:sz w:val="24"/>
          <w:szCs w:val="24"/>
        </w:rPr>
        <w:t>Krammer</w:t>
      </w:r>
      <w:proofErr w:type="spellEnd"/>
      <w:r w:rsidRPr="004C26AF">
        <w:rPr>
          <w:sz w:val="24"/>
          <w:szCs w:val="24"/>
        </w:rPr>
        <w:t xml:space="preserve">, 2016; Wang, Cao, Zhou and </w:t>
      </w:r>
      <w:proofErr w:type="spellStart"/>
      <w:r w:rsidRPr="004C26AF">
        <w:rPr>
          <w:sz w:val="24"/>
          <w:szCs w:val="24"/>
        </w:rPr>
        <w:t>Ning</w:t>
      </w:r>
      <w:proofErr w:type="spellEnd"/>
      <w:r w:rsidRPr="004C26AF">
        <w:rPr>
          <w:sz w:val="24"/>
          <w:szCs w:val="24"/>
        </w:rPr>
        <w:t>, 2013).</w:t>
      </w:r>
      <w:r>
        <w:rPr>
          <w:sz w:val="24"/>
          <w:szCs w:val="24"/>
        </w:rPr>
        <w:t xml:space="preserve"> </w:t>
      </w:r>
      <w:r w:rsidRPr="009029D8">
        <w:rPr>
          <w:sz w:val="24"/>
          <w:szCs w:val="24"/>
        </w:rPr>
        <w:t xml:space="preserve">Based on this analysis, in our study, we examine whether firms that achieve high export performance possess the technological capability or marketing capability as antecedents and whether they combine each other and with other antecedents. </w:t>
      </w:r>
    </w:p>
    <w:p w14:paraId="16A8A1D3" w14:textId="77777777" w:rsidR="00B311BE" w:rsidRPr="00246A3E" w:rsidRDefault="00B311BE" w:rsidP="00B311BE">
      <w:pPr>
        <w:spacing w:line="480" w:lineRule="auto"/>
        <w:ind w:right="112"/>
        <w:jc w:val="both"/>
        <w:rPr>
          <w:sz w:val="24"/>
        </w:rPr>
      </w:pPr>
      <w:r>
        <w:rPr>
          <w:sz w:val="24"/>
        </w:rPr>
        <w:t>So, b</w:t>
      </w:r>
      <w:r w:rsidRPr="00246A3E">
        <w:rPr>
          <w:sz w:val="24"/>
        </w:rPr>
        <w:t xml:space="preserve">ased on the </w:t>
      </w:r>
      <w:r>
        <w:rPr>
          <w:sz w:val="24"/>
        </w:rPr>
        <w:t>strategic tripod approach performed above</w:t>
      </w:r>
      <w:r w:rsidRPr="00246A3E">
        <w:rPr>
          <w:sz w:val="24"/>
        </w:rPr>
        <w:t>, we find three possible configurations that lead to high export performance. a) Companies that have a high local effect of institutions (</w:t>
      </w:r>
      <w:proofErr w:type="spellStart"/>
      <w:r w:rsidRPr="00246A3E">
        <w:rPr>
          <w:sz w:val="24"/>
        </w:rPr>
        <w:t>Faruq</w:t>
      </w:r>
      <w:proofErr w:type="spellEnd"/>
      <w:r w:rsidRPr="00246A3E">
        <w:rPr>
          <w:sz w:val="24"/>
        </w:rPr>
        <w:t xml:space="preserve">, 2011), low institutional distance (Chao and Kumar, 2010), high </w:t>
      </w:r>
      <w:r w:rsidRPr="00246A3E">
        <w:rPr>
          <w:sz w:val="24"/>
        </w:rPr>
        <w:lastRenderedPageBreak/>
        <w:t>marketing capability (</w:t>
      </w:r>
      <w:proofErr w:type="spellStart"/>
      <w:r w:rsidRPr="00246A3E">
        <w:rPr>
          <w:sz w:val="24"/>
        </w:rPr>
        <w:t>Cavusgil</w:t>
      </w:r>
      <w:proofErr w:type="spellEnd"/>
      <w:r w:rsidRPr="00246A3E">
        <w:rPr>
          <w:sz w:val="24"/>
        </w:rPr>
        <w:t xml:space="preserve"> and </w:t>
      </w:r>
      <w:proofErr w:type="spellStart"/>
      <w:r w:rsidRPr="00246A3E">
        <w:rPr>
          <w:sz w:val="24"/>
        </w:rPr>
        <w:t>Zou</w:t>
      </w:r>
      <w:proofErr w:type="spellEnd"/>
      <w:r w:rsidRPr="00246A3E">
        <w:rPr>
          <w:sz w:val="24"/>
        </w:rPr>
        <w:t xml:space="preserve">, 1994) high use of </w:t>
      </w:r>
      <w:r>
        <w:rPr>
          <w:sz w:val="24"/>
        </w:rPr>
        <w:t>cost</w:t>
      </w:r>
      <w:r w:rsidRPr="00246A3E">
        <w:rPr>
          <w:sz w:val="24"/>
        </w:rPr>
        <w:t xml:space="preserve"> strategies and have as destination countries, developed econom</w:t>
      </w:r>
      <w:r>
        <w:rPr>
          <w:sz w:val="24"/>
        </w:rPr>
        <w:t>ies (</w:t>
      </w:r>
      <w:proofErr w:type="spellStart"/>
      <w:r w:rsidRPr="00180D76">
        <w:rPr>
          <w:sz w:val="24"/>
        </w:rPr>
        <w:t>Aulakh</w:t>
      </w:r>
      <w:proofErr w:type="spellEnd"/>
      <w:r>
        <w:rPr>
          <w:sz w:val="24"/>
        </w:rPr>
        <w:t xml:space="preserve"> et al., </w:t>
      </w:r>
      <w:r w:rsidRPr="00246A3E">
        <w:rPr>
          <w:sz w:val="24"/>
        </w:rPr>
        <w:t>2000),</w:t>
      </w:r>
      <w:r>
        <w:rPr>
          <w:sz w:val="24"/>
        </w:rPr>
        <w:t xml:space="preserve"> increase the export performance</w:t>
      </w:r>
      <w:r w:rsidRPr="00246A3E">
        <w:rPr>
          <w:sz w:val="24"/>
        </w:rPr>
        <w:t>. b) Companies that have a high local effect of institutions (</w:t>
      </w:r>
      <w:proofErr w:type="spellStart"/>
      <w:r w:rsidRPr="00246A3E">
        <w:rPr>
          <w:sz w:val="24"/>
        </w:rPr>
        <w:t>Faruq</w:t>
      </w:r>
      <w:proofErr w:type="spellEnd"/>
      <w:r w:rsidRPr="00246A3E">
        <w:rPr>
          <w:sz w:val="24"/>
        </w:rPr>
        <w:t>, 2011), low institutional distance (Chao and Kumar, 2010), greater marketing capability (</w:t>
      </w:r>
      <w:proofErr w:type="spellStart"/>
      <w:r w:rsidRPr="00246A3E">
        <w:rPr>
          <w:sz w:val="24"/>
        </w:rPr>
        <w:t>Cavusgil</w:t>
      </w:r>
      <w:proofErr w:type="spellEnd"/>
      <w:r w:rsidRPr="00246A3E">
        <w:rPr>
          <w:sz w:val="24"/>
        </w:rPr>
        <w:t xml:space="preserve"> and </w:t>
      </w:r>
      <w:proofErr w:type="spellStart"/>
      <w:r w:rsidRPr="00246A3E">
        <w:rPr>
          <w:sz w:val="24"/>
        </w:rPr>
        <w:t>Zou</w:t>
      </w:r>
      <w:proofErr w:type="spellEnd"/>
      <w:r w:rsidRPr="00246A3E">
        <w:rPr>
          <w:sz w:val="24"/>
        </w:rPr>
        <w:t>, 1994) use differentiation strategies and have developing economies as destination countries (</w:t>
      </w:r>
      <w:proofErr w:type="spellStart"/>
      <w:r w:rsidRPr="00180D76">
        <w:rPr>
          <w:sz w:val="24"/>
        </w:rPr>
        <w:t>Aulakh</w:t>
      </w:r>
      <w:proofErr w:type="spellEnd"/>
      <w:r>
        <w:rPr>
          <w:sz w:val="24"/>
        </w:rPr>
        <w:t xml:space="preserve"> et al.</w:t>
      </w:r>
      <w:r w:rsidRPr="00246A3E">
        <w:rPr>
          <w:sz w:val="24"/>
        </w:rPr>
        <w:t>, 2000), increase the export performance. (c) Firms that have a high local effect of institutions (</w:t>
      </w:r>
      <w:proofErr w:type="spellStart"/>
      <w:r w:rsidRPr="00246A3E">
        <w:rPr>
          <w:sz w:val="24"/>
        </w:rPr>
        <w:t>Faruq</w:t>
      </w:r>
      <w:proofErr w:type="spellEnd"/>
      <w:r w:rsidRPr="00246A3E">
        <w:rPr>
          <w:sz w:val="24"/>
        </w:rPr>
        <w:t>, 2011), low institutional distance (Chao and Kumar, 2010), greater technological capability (Guan and Ma, 2003) and combine more than one strategy (</w:t>
      </w:r>
      <w:proofErr w:type="spellStart"/>
      <w:r w:rsidRPr="00246A3E">
        <w:rPr>
          <w:sz w:val="24"/>
        </w:rPr>
        <w:t>Acquaah</w:t>
      </w:r>
      <w:proofErr w:type="spellEnd"/>
      <w:r w:rsidRPr="00246A3E">
        <w:rPr>
          <w:sz w:val="24"/>
        </w:rPr>
        <w:t xml:space="preserve"> and </w:t>
      </w:r>
      <w:proofErr w:type="spellStart"/>
      <w:r w:rsidRPr="00246A3E">
        <w:rPr>
          <w:sz w:val="24"/>
        </w:rPr>
        <w:t>Ardekani</w:t>
      </w:r>
      <w:proofErr w:type="spellEnd"/>
      <w:r w:rsidRPr="00246A3E">
        <w:rPr>
          <w:sz w:val="24"/>
        </w:rPr>
        <w:t>, 2008)</w:t>
      </w:r>
      <w:r>
        <w:rPr>
          <w:sz w:val="24"/>
        </w:rPr>
        <w:t xml:space="preserve"> </w:t>
      </w:r>
      <w:r w:rsidRPr="00246A3E">
        <w:rPr>
          <w:sz w:val="24"/>
        </w:rPr>
        <w:t>increase the export performance.</w:t>
      </w:r>
    </w:p>
    <w:p w14:paraId="5E54DCD7" w14:textId="77777777" w:rsidR="00B311BE" w:rsidRPr="00320DEC" w:rsidRDefault="00B311BE" w:rsidP="00B311BE">
      <w:pPr>
        <w:pStyle w:val="BodyText"/>
        <w:spacing w:before="123"/>
        <w:ind w:right="112"/>
        <w:rPr>
          <w:b/>
        </w:rPr>
      </w:pPr>
      <w:r w:rsidRPr="00320DEC">
        <w:rPr>
          <w:b/>
        </w:rPr>
        <w:t xml:space="preserve">[Insert </w:t>
      </w:r>
      <w:r w:rsidRPr="00320DEC">
        <w:rPr>
          <w:b/>
          <w:spacing w:val="-5"/>
        </w:rPr>
        <w:t>Table</w:t>
      </w:r>
      <w:r w:rsidRPr="00320DEC">
        <w:rPr>
          <w:b/>
          <w:spacing w:val="-3"/>
        </w:rPr>
        <w:t xml:space="preserve"> </w:t>
      </w:r>
      <w:r>
        <w:rPr>
          <w:b/>
          <w:spacing w:val="-3"/>
        </w:rPr>
        <w:t>1</w:t>
      </w:r>
      <w:r w:rsidRPr="00320DEC">
        <w:rPr>
          <w:b/>
        </w:rPr>
        <w:t>]</w:t>
      </w:r>
    </w:p>
    <w:p w14:paraId="78A8FEFE" w14:textId="77777777" w:rsidR="00B311BE" w:rsidRPr="00320DEC" w:rsidRDefault="00B311BE" w:rsidP="00B311BE">
      <w:pPr>
        <w:pStyle w:val="Heading1"/>
        <w:numPr>
          <w:ilvl w:val="0"/>
          <w:numId w:val="8"/>
        </w:numPr>
        <w:spacing w:before="239"/>
        <w:ind w:left="284" w:right="112" w:hanging="284"/>
        <w:jc w:val="center"/>
      </w:pPr>
      <w:r w:rsidRPr="00320DEC">
        <w:t>METHOD</w:t>
      </w:r>
    </w:p>
    <w:p w14:paraId="064B3CC7" w14:textId="77777777" w:rsidR="00B311BE" w:rsidRPr="00320DEC" w:rsidRDefault="00B311BE" w:rsidP="00B311BE">
      <w:pPr>
        <w:pStyle w:val="Heading1"/>
        <w:spacing w:before="239" w:line="480" w:lineRule="auto"/>
        <w:ind w:left="0" w:right="112" w:firstLine="0"/>
        <w:jc w:val="center"/>
        <w:rPr>
          <w:i/>
          <w:spacing w:val="-3"/>
        </w:rPr>
      </w:pPr>
      <w:r w:rsidRPr="00320DEC">
        <w:rPr>
          <w:i/>
          <w:spacing w:val="-3"/>
        </w:rPr>
        <w:t>Sample and Data</w:t>
      </w:r>
    </w:p>
    <w:p w14:paraId="0F67645B" w14:textId="77777777" w:rsidR="00B311BE" w:rsidRPr="00320DEC" w:rsidRDefault="00B311BE" w:rsidP="00B311BE">
      <w:pPr>
        <w:pStyle w:val="BodyText"/>
        <w:spacing w:line="480" w:lineRule="auto"/>
        <w:ind w:right="112"/>
        <w:jc w:val="both"/>
      </w:pPr>
      <w:proofErr w:type="spellStart"/>
      <w:r w:rsidRPr="00320DEC">
        <w:t>Aulakh</w:t>
      </w:r>
      <w:proofErr w:type="spellEnd"/>
      <w:r w:rsidRPr="00320DEC">
        <w:t xml:space="preserve"> et al. (2000) </w:t>
      </w:r>
      <w:proofErr w:type="gramStart"/>
      <w:r w:rsidRPr="00320DEC">
        <w:t>affirm</w:t>
      </w:r>
      <w:proofErr w:type="gramEnd"/>
      <w:r w:rsidRPr="00320DEC">
        <w:t xml:space="preserve"> that the developing economies of Latin America is a particular group, given the common problems between them of inflation and external debt. We use Chile, Brazil and Mexico data because they have a high economic growth rate in recent years, between 6% and 8% (</w:t>
      </w:r>
      <w:proofErr w:type="spellStart"/>
      <w:r w:rsidRPr="00320DEC">
        <w:t>Illescas</w:t>
      </w:r>
      <w:proofErr w:type="spellEnd"/>
      <w:r w:rsidRPr="00320DEC">
        <w:t xml:space="preserve"> and Jaramillo, 2011) and </w:t>
      </w:r>
      <w:proofErr w:type="gramStart"/>
      <w:r w:rsidRPr="00320DEC">
        <w:t>has</w:t>
      </w:r>
      <w:proofErr w:type="gramEnd"/>
      <w:r w:rsidRPr="00320DEC">
        <w:t xml:space="preserve"> been previously studied in strategy studies in Latin American emerging economies (</w:t>
      </w:r>
      <w:proofErr w:type="spellStart"/>
      <w:r w:rsidRPr="00320DEC">
        <w:t>Aulakh</w:t>
      </w:r>
      <w:proofErr w:type="spellEnd"/>
      <w:r w:rsidRPr="00320DEC">
        <w:t xml:space="preserve"> et al., 2000). Also, we include Peru because their exports have overgrown in volume and profitability in recent years (</w:t>
      </w:r>
      <w:proofErr w:type="spellStart"/>
      <w:r w:rsidRPr="00320DEC">
        <w:t>Illescas</w:t>
      </w:r>
      <w:proofErr w:type="spellEnd"/>
      <w:r w:rsidRPr="00320DEC">
        <w:t xml:space="preserve"> and Jaramillo, 2011), as a result of the application of trade opening policies (</w:t>
      </w:r>
      <w:proofErr w:type="spellStart"/>
      <w:r w:rsidRPr="00320DEC">
        <w:t>Awokuse</w:t>
      </w:r>
      <w:proofErr w:type="spellEnd"/>
      <w:r w:rsidRPr="00320DEC">
        <w:t xml:space="preserve">, 2008), favorable market conditions such as the </w:t>
      </w:r>
      <w:r>
        <w:t>cost</w:t>
      </w:r>
      <w:r w:rsidRPr="00320DEC">
        <w:t xml:space="preserve"> of metals (</w:t>
      </w:r>
      <w:proofErr w:type="spellStart"/>
      <w:r w:rsidRPr="00320DEC">
        <w:t>Illescas</w:t>
      </w:r>
      <w:proofErr w:type="spellEnd"/>
      <w:r w:rsidRPr="00320DEC">
        <w:t xml:space="preserve"> and Jaramillo, 2011) and productivity improvements (</w:t>
      </w:r>
      <w:proofErr w:type="spellStart"/>
      <w:r w:rsidRPr="00320DEC">
        <w:t>Tulet</w:t>
      </w:r>
      <w:proofErr w:type="spellEnd"/>
      <w:r w:rsidRPr="00320DEC">
        <w:t xml:space="preserve">, 2010; </w:t>
      </w:r>
      <w:proofErr w:type="spellStart"/>
      <w:r w:rsidRPr="00320DEC">
        <w:t>Illescas</w:t>
      </w:r>
      <w:proofErr w:type="spellEnd"/>
      <w:r w:rsidRPr="00320DEC">
        <w:t xml:space="preserve"> and Jaramillo, 2011).</w:t>
      </w:r>
    </w:p>
    <w:p w14:paraId="0C81A42B" w14:textId="77777777" w:rsidR="00B311BE" w:rsidRPr="00320DEC" w:rsidRDefault="00B311BE" w:rsidP="00B311BE">
      <w:pPr>
        <w:pStyle w:val="BodyText"/>
        <w:spacing w:line="480" w:lineRule="auto"/>
        <w:ind w:right="112"/>
        <w:jc w:val="both"/>
      </w:pPr>
      <w:r w:rsidRPr="00320DEC">
        <w:t xml:space="preserve">For the sample size, we consider a database of exporting companies from Chile, Brazil, Mexico, and Peru. </w:t>
      </w:r>
      <w:r>
        <w:t>P</w:t>
      </w:r>
      <w:r w:rsidRPr="00320DEC">
        <w:t>rimary data were collected through surveys applied to managers of exporting firms from Peru, Chile, Brazil, and Mexico.</w:t>
      </w:r>
      <w:r>
        <w:t xml:space="preserve"> </w:t>
      </w:r>
      <w:r w:rsidRPr="00320DEC">
        <w:t xml:space="preserve">Before the survey application, we validated with </w:t>
      </w:r>
      <w:r w:rsidRPr="00320DEC">
        <w:lastRenderedPageBreak/>
        <w:t>interviews with four people in business from different countries.</w:t>
      </w:r>
      <w:r>
        <w:t xml:space="preserve"> </w:t>
      </w:r>
      <w:r w:rsidRPr="00320DEC">
        <w:t>We realize an online survey using the Survey Monkey plan Premium software to recollect the responses.</w:t>
      </w:r>
      <w:r>
        <w:t xml:space="preserve"> </w:t>
      </w:r>
      <w:r w:rsidRPr="00320DEC">
        <w:t>We collected the survey data between January and April 2012, and we sent a total of 4311 emails (one mail per company), addressed to executives responsible for export. A total of 262 responses, 201 were complete. Of the complete responses, 45% belong to Mexican companies, 22% to Peruvian companies, 21% to Brazilian companies and 11% to Chilean companies.</w:t>
      </w:r>
    </w:p>
    <w:p w14:paraId="6483C66F" w14:textId="77777777" w:rsidR="00B311BE" w:rsidRPr="00320DEC" w:rsidRDefault="00B311BE" w:rsidP="00B311BE">
      <w:pPr>
        <w:pStyle w:val="BodyText"/>
        <w:ind w:right="112"/>
        <w:jc w:val="both"/>
        <w:rPr>
          <w:b/>
        </w:rPr>
      </w:pPr>
      <w:r>
        <w:rPr>
          <w:b/>
        </w:rPr>
        <w:t>[Insert Table 2</w:t>
      </w:r>
      <w:r w:rsidRPr="00320DEC">
        <w:rPr>
          <w:b/>
        </w:rPr>
        <w:t>]</w:t>
      </w:r>
    </w:p>
    <w:p w14:paraId="2E606EBC" w14:textId="77777777" w:rsidR="00B311BE" w:rsidRPr="00320DEC" w:rsidRDefault="00B311BE" w:rsidP="00B311BE">
      <w:pPr>
        <w:pStyle w:val="Heading1"/>
        <w:spacing w:before="239" w:line="480" w:lineRule="auto"/>
        <w:ind w:left="0" w:right="112" w:firstLine="0"/>
        <w:jc w:val="center"/>
        <w:rPr>
          <w:i/>
          <w:spacing w:val="-3"/>
        </w:rPr>
      </w:pPr>
      <w:r w:rsidRPr="00320DEC">
        <w:rPr>
          <w:i/>
          <w:spacing w:val="-3"/>
        </w:rPr>
        <w:t>Research Design</w:t>
      </w:r>
    </w:p>
    <w:p w14:paraId="4484F70A" w14:textId="77777777" w:rsidR="00B311BE" w:rsidRPr="00320DEC" w:rsidRDefault="00B311BE" w:rsidP="00B311BE">
      <w:pPr>
        <w:spacing w:line="480" w:lineRule="auto"/>
        <w:ind w:right="112"/>
        <w:jc w:val="both"/>
        <w:rPr>
          <w:sz w:val="24"/>
          <w:szCs w:val="24"/>
        </w:rPr>
      </w:pPr>
      <w:r w:rsidRPr="00320DEC">
        <w:rPr>
          <w:noProof/>
          <w:sz w:val="24"/>
          <w:szCs w:val="24"/>
        </w:rPr>
        <w:t>FsQCA is a method based on boolean mathematics and fuzzy sets that link different paths to the same outcome (Rihoux and Ragin, 2009). In our case, the outcome is expor</w:t>
      </w:r>
      <w:r>
        <w:rPr>
          <w:noProof/>
          <w:sz w:val="24"/>
          <w:szCs w:val="24"/>
        </w:rPr>
        <w:t>t performance. Rihoux and Ragin</w:t>
      </w:r>
      <w:r w:rsidRPr="00320DEC">
        <w:rPr>
          <w:noProof/>
          <w:sz w:val="24"/>
          <w:szCs w:val="24"/>
        </w:rPr>
        <w:t xml:space="preserve"> (2009) affirm that FsQCA is ideal for the study of complex variables, where different relationships complex lead to a single outcome. The asymmetric causality is a fascinating and particular characteristic of FsQCA. Asymmetric causality indicates that not necessarily the relations that led to the outcome presence, when it is combined oppositely will lead to the result absence (Schneider and Wagemann, 2012).</w:t>
      </w:r>
      <w:r>
        <w:rPr>
          <w:noProof/>
          <w:sz w:val="24"/>
          <w:szCs w:val="24"/>
        </w:rPr>
        <w:t xml:space="preserve"> </w:t>
      </w:r>
      <w:r w:rsidRPr="00320DEC">
        <w:rPr>
          <w:noProof/>
          <w:sz w:val="24"/>
          <w:szCs w:val="24"/>
        </w:rPr>
        <w:t>Also, FsQCA, unlike conventional regression analysis, is ideal to explain a result through several theoretical explanations and which there is evidence of asymmetric causality (Brenes, 2017; Chen et al., 2018). For our study, we will use FsQCA to link seven antecedents to the export performance.</w:t>
      </w:r>
    </w:p>
    <w:p w14:paraId="3C06252E" w14:textId="77777777" w:rsidR="00B311BE" w:rsidRPr="00320DEC" w:rsidRDefault="00B311BE" w:rsidP="00B311BE">
      <w:pPr>
        <w:pStyle w:val="Heading1"/>
        <w:spacing w:before="239" w:line="480" w:lineRule="auto"/>
        <w:ind w:left="0" w:right="112" w:firstLine="0"/>
        <w:jc w:val="center"/>
        <w:rPr>
          <w:i/>
          <w:spacing w:val="-3"/>
        </w:rPr>
      </w:pPr>
      <w:r>
        <w:rPr>
          <w:i/>
          <w:spacing w:val="-3"/>
        </w:rPr>
        <w:t>Outcome and antecedents measure</w:t>
      </w:r>
    </w:p>
    <w:p w14:paraId="52CD3ACA" w14:textId="77777777" w:rsidR="00B311BE" w:rsidRDefault="00B311BE" w:rsidP="00B311BE">
      <w:pPr>
        <w:spacing w:before="43" w:line="480" w:lineRule="auto"/>
        <w:ind w:right="112"/>
        <w:jc w:val="both"/>
        <w:rPr>
          <w:noProof/>
          <w:sz w:val="24"/>
          <w:szCs w:val="24"/>
        </w:rPr>
      </w:pPr>
      <w:r>
        <w:rPr>
          <w:b/>
          <w:i/>
          <w:sz w:val="24"/>
          <w:szCs w:val="24"/>
        </w:rPr>
        <w:t xml:space="preserve">Outcome: </w:t>
      </w:r>
      <w:r w:rsidRPr="00320DEC">
        <w:rPr>
          <w:b/>
          <w:i/>
          <w:sz w:val="24"/>
          <w:szCs w:val="24"/>
        </w:rPr>
        <w:t>Export performance</w:t>
      </w:r>
      <w:r>
        <w:rPr>
          <w:b/>
          <w:i/>
          <w:sz w:val="24"/>
          <w:szCs w:val="24"/>
        </w:rPr>
        <w:t xml:space="preserve">. </w:t>
      </w:r>
      <w:r w:rsidRPr="00320DEC">
        <w:rPr>
          <w:noProof/>
          <w:sz w:val="24"/>
          <w:szCs w:val="24"/>
        </w:rPr>
        <w:t>Export performance was measured through a seven-point scale, which evaluated exports performance through the profitability of export sales compared to the three main competitors in the last three years. (1) means very low performance and (7) means very high performance. This measure is consistent with some previous studies (</w:t>
      </w:r>
      <w:proofErr w:type="spellStart"/>
      <w:r w:rsidRPr="00320DEC">
        <w:rPr>
          <w:sz w:val="24"/>
          <w:szCs w:val="24"/>
        </w:rPr>
        <w:t>Aulakh</w:t>
      </w:r>
      <w:proofErr w:type="spellEnd"/>
      <w:r w:rsidRPr="00320DEC">
        <w:rPr>
          <w:sz w:val="24"/>
          <w:szCs w:val="24"/>
        </w:rPr>
        <w:t xml:space="preserve"> </w:t>
      </w:r>
      <w:r w:rsidRPr="00320DEC">
        <w:rPr>
          <w:sz w:val="24"/>
          <w:szCs w:val="24"/>
        </w:rPr>
        <w:lastRenderedPageBreak/>
        <w:t>et al.</w:t>
      </w:r>
      <w:r w:rsidRPr="00320DEC">
        <w:rPr>
          <w:noProof/>
          <w:sz w:val="24"/>
          <w:szCs w:val="24"/>
        </w:rPr>
        <w:t>, 2000; Murray, Yong</w:t>
      </w:r>
      <w:r>
        <w:rPr>
          <w:noProof/>
          <w:sz w:val="24"/>
          <w:szCs w:val="24"/>
        </w:rPr>
        <w:t xml:space="preserve"> et al., </w:t>
      </w:r>
      <w:r w:rsidRPr="00320DEC">
        <w:rPr>
          <w:noProof/>
          <w:sz w:val="24"/>
          <w:szCs w:val="24"/>
        </w:rPr>
        <w:t xml:space="preserve">2010). The next </w:t>
      </w:r>
      <w:r>
        <w:rPr>
          <w:noProof/>
          <w:sz w:val="24"/>
          <w:szCs w:val="24"/>
        </w:rPr>
        <w:t>part</w:t>
      </w:r>
      <w:r w:rsidRPr="00320DEC">
        <w:rPr>
          <w:noProof/>
          <w:sz w:val="24"/>
          <w:szCs w:val="24"/>
        </w:rPr>
        <w:t xml:space="preserve"> explains the measure of the </w:t>
      </w:r>
      <w:r>
        <w:rPr>
          <w:noProof/>
          <w:sz w:val="24"/>
          <w:szCs w:val="24"/>
        </w:rPr>
        <w:t>antecedents.</w:t>
      </w:r>
    </w:p>
    <w:p w14:paraId="2655327F" w14:textId="77777777" w:rsidR="00B311BE" w:rsidRPr="009C19F8" w:rsidRDefault="00B311BE" w:rsidP="00B311BE">
      <w:pPr>
        <w:spacing w:line="480" w:lineRule="auto"/>
        <w:ind w:right="112"/>
        <w:jc w:val="both"/>
        <w:rPr>
          <w:b/>
          <w:bCs/>
          <w:i/>
          <w:sz w:val="24"/>
          <w:szCs w:val="24"/>
        </w:rPr>
      </w:pPr>
      <w:r w:rsidRPr="009C19F8">
        <w:rPr>
          <w:b/>
          <w:bCs/>
          <w:i/>
          <w:sz w:val="24"/>
          <w:szCs w:val="24"/>
        </w:rPr>
        <w:t>Antecedents</w:t>
      </w:r>
    </w:p>
    <w:p w14:paraId="2D7F072F" w14:textId="71D88DFB" w:rsidR="00B311BE" w:rsidRPr="00F51EF4" w:rsidRDefault="00B311BE" w:rsidP="00B311BE">
      <w:pPr>
        <w:pStyle w:val="ListParagraph"/>
        <w:numPr>
          <w:ilvl w:val="0"/>
          <w:numId w:val="9"/>
        </w:numPr>
        <w:spacing w:line="480" w:lineRule="auto"/>
        <w:ind w:left="284" w:right="112" w:hanging="284"/>
        <w:jc w:val="both"/>
        <w:rPr>
          <w:bCs/>
          <w:sz w:val="24"/>
          <w:szCs w:val="24"/>
        </w:rPr>
      </w:pPr>
      <w:r w:rsidRPr="001D40F1">
        <w:rPr>
          <w:bCs/>
          <w:i/>
          <w:sz w:val="24"/>
          <w:szCs w:val="24"/>
        </w:rPr>
        <w:t xml:space="preserve">Differentiation strategy and </w:t>
      </w:r>
      <w:r>
        <w:rPr>
          <w:bCs/>
          <w:i/>
          <w:sz w:val="24"/>
          <w:szCs w:val="24"/>
        </w:rPr>
        <w:t>Cost</w:t>
      </w:r>
      <w:r w:rsidRPr="001D40F1">
        <w:rPr>
          <w:bCs/>
          <w:i/>
          <w:sz w:val="24"/>
          <w:szCs w:val="24"/>
        </w:rPr>
        <w:t xml:space="preserve"> strategy</w:t>
      </w:r>
      <w:r w:rsidRPr="00F51EF4">
        <w:rPr>
          <w:bCs/>
          <w:sz w:val="24"/>
          <w:szCs w:val="24"/>
        </w:rPr>
        <w:t xml:space="preserve">. Our measures are based on the measurement of one of the dimensions of </w:t>
      </w:r>
      <w:r>
        <w:rPr>
          <w:bCs/>
          <w:sz w:val="24"/>
          <w:szCs w:val="24"/>
        </w:rPr>
        <w:t>cost</w:t>
      </w:r>
      <w:r w:rsidRPr="00F51EF4">
        <w:rPr>
          <w:bCs/>
          <w:sz w:val="24"/>
          <w:szCs w:val="24"/>
        </w:rPr>
        <w:t xml:space="preserve"> and differentiation strategies found in previous studies, such as </w:t>
      </w:r>
      <w:proofErr w:type="spellStart"/>
      <w:r w:rsidRPr="00F51EF4">
        <w:rPr>
          <w:bCs/>
          <w:sz w:val="24"/>
          <w:szCs w:val="24"/>
        </w:rPr>
        <w:t>Aulakh</w:t>
      </w:r>
      <w:proofErr w:type="spellEnd"/>
      <w:r w:rsidRPr="00F51EF4">
        <w:rPr>
          <w:bCs/>
          <w:sz w:val="24"/>
          <w:szCs w:val="24"/>
        </w:rPr>
        <w:t xml:space="preserve"> et al. (2000) and </w:t>
      </w:r>
      <w:proofErr w:type="spellStart"/>
      <w:r w:rsidRPr="00F51EF4">
        <w:rPr>
          <w:bCs/>
          <w:sz w:val="24"/>
          <w:szCs w:val="24"/>
        </w:rPr>
        <w:t>Voola</w:t>
      </w:r>
      <w:proofErr w:type="spellEnd"/>
      <w:r w:rsidRPr="00F51EF4">
        <w:rPr>
          <w:bCs/>
          <w:sz w:val="24"/>
          <w:szCs w:val="24"/>
        </w:rPr>
        <w:t xml:space="preserve"> and O' Cass</w:t>
      </w:r>
      <w:r>
        <w:rPr>
          <w:bCs/>
          <w:sz w:val="24"/>
          <w:szCs w:val="24"/>
        </w:rPr>
        <w:t xml:space="preserve"> </w:t>
      </w:r>
      <w:r w:rsidRPr="00F51EF4">
        <w:rPr>
          <w:bCs/>
          <w:sz w:val="24"/>
          <w:szCs w:val="24"/>
        </w:rPr>
        <w:t xml:space="preserve">(2010). We use two survey questions for each to measure these variables. For the </w:t>
      </w:r>
      <w:r w:rsidR="00FD4580" w:rsidRPr="00F51EF4">
        <w:rPr>
          <w:bCs/>
          <w:sz w:val="24"/>
          <w:szCs w:val="24"/>
        </w:rPr>
        <w:t>differentiation</w:t>
      </w:r>
      <w:r w:rsidR="00FD4580" w:rsidRPr="00F51EF4" w:rsidDel="00AD1008">
        <w:rPr>
          <w:bCs/>
          <w:sz w:val="24"/>
          <w:szCs w:val="24"/>
        </w:rPr>
        <w:t xml:space="preserve"> </w:t>
      </w:r>
      <w:r w:rsidR="00FD4580" w:rsidRPr="00F51EF4">
        <w:rPr>
          <w:bCs/>
          <w:sz w:val="24"/>
          <w:szCs w:val="24"/>
        </w:rPr>
        <w:t>strategy</w:t>
      </w:r>
      <w:r w:rsidRPr="00C71260">
        <w:rPr>
          <w:bCs/>
          <w:sz w:val="24"/>
          <w:szCs w:val="24"/>
        </w:rPr>
        <w:t>, the company was asked, whether it agreed or not, always to be the first to market a new product in the last three</w:t>
      </w:r>
      <w:r w:rsidRPr="00F51EF4">
        <w:rPr>
          <w:bCs/>
          <w:sz w:val="24"/>
          <w:szCs w:val="24"/>
        </w:rPr>
        <w:t xml:space="preserve"> years. For the </w:t>
      </w:r>
      <w:r>
        <w:rPr>
          <w:bCs/>
          <w:sz w:val="24"/>
          <w:szCs w:val="24"/>
        </w:rPr>
        <w:t>cost</w:t>
      </w:r>
      <w:r w:rsidRPr="00F51EF4">
        <w:rPr>
          <w:bCs/>
          <w:sz w:val="24"/>
          <w:szCs w:val="24"/>
        </w:rPr>
        <w:t xml:space="preserve"> strategy, the company was asked, whether it agreed or not, to invest mainly in large projects to achieve economies of scale in the last three years. To see a descriptive tabulate</w:t>
      </w:r>
      <w:r>
        <w:rPr>
          <w:bCs/>
          <w:sz w:val="24"/>
          <w:szCs w:val="24"/>
        </w:rPr>
        <w:t xml:space="preserve"> of this antecedents</w:t>
      </w:r>
      <w:r w:rsidRPr="00F51EF4">
        <w:rPr>
          <w:bCs/>
          <w:sz w:val="24"/>
          <w:szCs w:val="24"/>
        </w:rPr>
        <w:t xml:space="preserve">, please see table </w:t>
      </w:r>
      <w:r>
        <w:rPr>
          <w:bCs/>
          <w:sz w:val="24"/>
          <w:szCs w:val="24"/>
        </w:rPr>
        <w:t>3.</w:t>
      </w:r>
      <w:r w:rsidRPr="00F51EF4">
        <w:rPr>
          <w:bCs/>
          <w:sz w:val="24"/>
          <w:szCs w:val="24"/>
        </w:rPr>
        <w:t xml:space="preserve"> </w:t>
      </w:r>
    </w:p>
    <w:p w14:paraId="7D434FC4" w14:textId="77777777" w:rsidR="00B311BE" w:rsidRPr="00F51EF4" w:rsidRDefault="00B311BE" w:rsidP="00B311BE">
      <w:pPr>
        <w:pStyle w:val="ListParagraph"/>
        <w:numPr>
          <w:ilvl w:val="0"/>
          <w:numId w:val="9"/>
        </w:numPr>
        <w:spacing w:line="480" w:lineRule="auto"/>
        <w:ind w:left="284" w:right="112" w:hanging="284"/>
        <w:jc w:val="both"/>
        <w:rPr>
          <w:bCs/>
          <w:sz w:val="24"/>
          <w:szCs w:val="24"/>
        </w:rPr>
      </w:pPr>
      <w:r w:rsidRPr="001D40F1">
        <w:rPr>
          <w:bCs/>
          <w:i/>
          <w:sz w:val="24"/>
          <w:szCs w:val="24"/>
        </w:rPr>
        <w:t>Export destination dependence</w:t>
      </w:r>
      <w:r w:rsidRPr="00F51EF4">
        <w:rPr>
          <w:bCs/>
          <w:sz w:val="24"/>
          <w:szCs w:val="24"/>
        </w:rPr>
        <w:t xml:space="preserve">. </w:t>
      </w:r>
      <w:proofErr w:type="gramStart"/>
      <w:r w:rsidRPr="00F51EF4">
        <w:rPr>
          <w:bCs/>
          <w:sz w:val="24"/>
          <w:szCs w:val="24"/>
        </w:rPr>
        <w:t xml:space="preserve">Our export destination dependence variable was measured according to the classification of developing and developed countries by </w:t>
      </w:r>
      <w:proofErr w:type="spellStart"/>
      <w:r w:rsidRPr="00F51EF4">
        <w:rPr>
          <w:bCs/>
          <w:sz w:val="24"/>
          <w:szCs w:val="24"/>
        </w:rPr>
        <w:t>Aulakh</w:t>
      </w:r>
      <w:proofErr w:type="spellEnd"/>
      <w:r w:rsidRPr="00F51EF4">
        <w:rPr>
          <w:bCs/>
          <w:sz w:val="24"/>
          <w:szCs w:val="24"/>
        </w:rPr>
        <w:t xml:space="preserve"> et al.</w:t>
      </w:r>
      <w:proofErr w:type="gramEnd"/>
      <w:r w:rsidRPr="00F51EF4">
        <w:rPr>
          <w:bCs/>
          <w:sz w:val="24"/>
          <w:szCs w:val="24"/>
        </w:rPr>
        <w:t xml:space="preserve"> (2000). The variable created was a dummy variable, where (0) meant that the destination economy was a developing country and (1) if the destination economy was a developed country. Of the total number of firms surveyed, 69% exported to developed economies and 31% to developing economies (see table </w:t>
      </w:r>
      <w:r>
        <w:rPr>
          <w:bCs/>
          <w:sz w:val="24"/>
          <w:szCs w:val="24"/>
        </w:rPr>
        <w:t>3</w:t>
      </w:r>
      <w:r w:rsidRPr="00F51EF4">
        <w:rPr>
          <w:bCs/>
          <w:sz w:val="24"/>
          <w:szCs w:val="24"/>
        </w:rPr>
        <w:t>).</w:t>
      </w:r>
    </w:p>
    <w:p w14:paraId="1A580D2A" w14:textId="77777777" w:rsidR="00B311BE" w:rsidRPr="00F51EF4" w:rsidRDefault="00B311BE" w:rsidP="00B311BE">
      <w:pPr>
        <w:pStyle w:val="ListParagraph"/>
        <w:numPr>
          <w:ilvl w:val="0"/>
          <w:numId w:val="9"/>
        </w:numPr>
        <w:spacing w:line="480" w:lineRule="auto"/>
        <w:ind w:left="284" w:right="112" w:hanging="284"/>
        <w:jc w:val="both"/>
        <w:rPr>
          <w:bCs/>
          <w:sz w:val="24"/>
          <w:szCs w:val="24"/>
        </w:rPr>
      </w:pPr>
      <w:r w:rsidRPr="001D40F1">
        <w:rPr>
          <w:bCs/>
          <w:i/>
          <w:sz w:val="24"/>
          <w:szCs w:val="24"/>
        </w:rPr>
        <w:t>Institutional Conditions and Transitions</w:t>
      </w:r>
      <w:r w:rsidRPr="00F51EF4">
        <w:rPr>
          <w:bCs/>
          <w:sz w:val="24"/>
          <w:szCs w:val="24"/>
        </w:rPr>
        <w:t>. This section presents the measures of the institutional antecedent: Institutional distance and local effect of institutions. To measure institutional distance, we used the concept of institutional distance in the normative used by Chao and Kumar (2010). In the survey, the company was asked about the perception of institutional differences between the export home country and the export destination dependence (measured according to profitability in the last three years)</w:t>
      </w:r>
      <w:r>
        <w:rPr>
          <w:bCs/>
          <w:sz w:val="24"/>
          <w:szCs w:val="24"/>
        </w:rPr>
        <w:t xml:space="preserve"> about regulations on customer regulations</w:t>
      </w:r>
      <w:r w:rsidRPr="00F51EF4">
        <w:rPr>
          <w:bCs/>
          <w:sz w:val="24"/>
          <w:szCs w:val="24"/>
        </w:rPr>
        <w:t xml:space="preserve">. Moreover, to measure the local effect of institutions, we used one of </w:t>
      </w:r>
      <w:r w:rsidRPr="00F51EF4">
        <w:rPr>
          <w:bCs/>
          <w:sz w:val="24"/>
          <w:szCs w:val="24"/>
        </w:rPr>
        <w:lastRenderedPageBreak/>
        <w:t>the three institution</w:t>
      </w:r>
      <w:r>
        <w:rPr>
          <w:bCs/>
          <w:sz w:val="24"/>
          <w:szCs w:val="24"/>
        </w:rPr>
        <w:t xml:space="preserve">al dimensions used by </w:t>
      </w:r>
      <w:proofErr w:type="spellStart"/>
      <w:r>
        <w:rPr>
          <w:bCs/>
          <w:sz w:val="24"/>
          <w:szCs w:val="24"/>
        </w:rPr>
        <w:t>Faruq</w:t>
      </w:r>
      <w:proofErr w:type="spellEnd"/>
      <w:r>
        <w:rPr>
          <w:bCs/>
          <w:sz w:val="24"/>
          <w:szCs w:val="24"/>
        </w:rPr>
        <w:t xml:space="preserve"> (201</w:t>
      </w:r>
      <w:r w:rsidRPr="00F51EF4">
        <w:rPr>
          <w:bCs/>
          <w:sz w:val="24"/>
          <w:szCs w:val="24"/>
        </w:rPr>
        <w:t>1): property rights. In the survey, the company answered whether the performance was negative or positive of local institutions (public and private) of the property right on the export activity of their company in the last three years. To see a descriptive tabulate</w:t>
      </w:r>
      <w:r>
        <w:rPr>
          <w:bCs/>
          <w:sz w:val="24"/>
          <w:szCs w:val="24"/>
        </w:rPr>
        <w:t xml:space="preserve"> of this antecedents, please see table 3.</w:t>
      </w:r>
    </w:p>
    <w:p w14:paraId="3EFDBA95" w14:textId="77777777" w:rsidR="00B311BE" w:rsidRPr="00C22F64" w:rsidRDefault="00B311BE" w:rsidP="00B311BE">
      <w:pPr>
        <w:pStyle w:val="ListParagraph"/>
        <w:numPr>
          <w:ilvl w:val="0"/>
          <w:numId w:val="9"/>
        </w:numPr>
        <w:spacing w:line="480" w:lineRule="auto"/>
        <w:ind w:left="284" w:right="112" w:hanging="284"/>
        <w:jc w:val="both"/>
        <w:rPr>
          <w:bCs/>
          <w:sz w:val="24"/>
          <w:szCs w:val="24"/>
        </w:rPr>
      </w:pPr>
      <w:r w:rsidRPr="00C22F64">
        <w:rPr>
          <w:bCs/>
          <w:i/>
          <w:sz w:val="24"/>
          <w:szCs w:val="24"/>
        </w:rPr>
        <w:t>Firm-specific Resources and Capabilities</w:t>
      </w:r>
      <w:r w:rsidRPr="00C22F64">
        <w:rPr>
          <w:bCs/>
          <w:sz w:val="24"/>
          <w:szCs w:val="24"/>
        </w:rPr>
        <w:t xml:space="preserve">. This section presents the measures of the antecedents that are related to the characteristics of firms: marketing capability and technological capability. Conant, </w:t>
      </w:r>
      <w:proofErr w:type="spellStart"/>
      <w:r w:rsidRPr="00C22F64">
        <w:rPr>
          <w:bCs/>
          <w:sz w:val="24"/>
          <w:szCs w:val="24"/>
        </w:rPr>
        <w:t>Mokwa</w:t>
      </w:r>
      <w:proofErr w:type="spellEnd"/>
      <w:r w:rsidRPr="00C22F64">
        <w:rPr>
          <w:bCs/>
          <w:sz w:val="24"/>
          <w:szCs w:val="24"/>
        </w:rPr>
        <w:t xml:space="preserve"> and </w:t>
      </w:r>
      <w:proofErr w:type="spellStart"/>
      <w:r w:rsidRPr="00C22F64">
        <w:rPr>
          <w:bCs/>
          <w:sz w:val="24"/>
          <w:szCs w:val="24"/>
        </w:rPr>
        <w:t>Varadarajan</w:t>
      </w:r>
      <w:proofErr w:type="spellEnd"/>
      <w:r w:rsidRPr="00C22F64">
        <w:rPr>
          <w:bCs/>
          <w:sz w:val="24"/>
          <w:szCs w:val="24"/>
        </w:rPr>
        <w:t xml:space="preserve">, </w:t>
      </w:r>
      <w:r>
        <w:rPr>
          <w:bCs/>
          <w:sz w:val="24"/>
          <w:szCs w:val="24"/>
        </w:rPr>
        <w:t>(</w:t>
      </w:r>
      <w:r w:rsidRPr="00C22F64">
        <w:rPr>
          <w:bCs/>
          <w:sz w:val="24"/>
          <w:szCs w:val="24"/>
        </w:rPr>
        <w:t>1990</w:t>
      </w:r>
      <w:r>
        <w:rPr>
          <w:bCs/>
          <w:sz w:val="24"/>
          <w:szCs w:val="24"/>
        </w:rPr>
        <w:t>)</w:t>
      </w:r>
      <w:r w:rsidRPr="00C22F64">
        <w:rPr>
          <w:bCs/>
          <w:sz w:val="24"/>
          <w:szCs w:val="24"/>
        </w:rPr>
        <w:t xml:space="preserve"> and </w:t>
      </w:r>
      <w:proofErr w:type="spellStart"/>
      <w:r w:rsidRPr="00C22F64">
        <w:rPr>
          <w:bCs/>
          <w:sz w:val="24"/>
          <w:szCs w:val="24"/>
        </w:rPr>
        <w:t>Desarbo</w:t>
      </w:r>
      <w:proofErr w:type="spellEnd"/>
      <w:r w:rsidRPr="00C22F64">
        <w:rPr>
          <w:bCs/>
          <w:sz w:val="24"/>
          <w:szCs w:val="24"/>
        </w:rPr>
        <w:t xml:space="preserve"> et al. (2005) measures marketing capabilities through the knowledge of customers, competition, integration of marketing programs, skills in targeting and effectiveness of advertising programs and </w:t>
      </w:r>
      <w:r>
        <w:rPr>
          <w:bCs/>
          <w:sz w:val="24"/>
          <w:szCs w:val="24"/>
        </w:rPr>
        <w:t>cost</w:t>
      </w:r>
      <w:r w:rsidRPr="00C22F64">
        <w:rPr>
          <w:bCs/>
          <w:sz w:val="24"/>
          <w:szCs w:val="24"/>
        </w:rPr>
        <w:t xml:space="preserve">. In our study, we use the effectiveness of advertising programs as a measure of marketing capability. In the questionnaire, the company was asked how well or poorly they believe that their company carries effective promotion and advertising programs compared to the three main competitors. Technological capability is related to the efficiency of the production process, cost reduction, better delivery service, better competitiveness (Day, 1994; </w:t>
      </w:r>
      <w:proofErr w:type="spellStart"/>
      <w:r w:rsidRPr="00C22F64">
        <w:rPr>
          <w:bCs/>
          <w:sz w:val="24"/>
          <w:szCs w:val="24"/>
        </w:rPr>
        <w:t>Desarbo</w:t>
      </w:r>
      <w:proofErr w:type="spellEnd"/>
      <w:r w:rsidRPr="00C22F64">
        <w:rPr>
          <w:bCs/>
          <w:sz w:val="24"/>
          <w:szCs w:val="24"/>
        </w:rPr>
        <w:t xml:space="preserve"> et al., 2005). In the questionnaire, the company was asked how well or poorly they believe that their company can predict technological changes in the industry compared to the three main competitors. To see a descriptive tabulate of th</w:t>
      </w:r>
      <w:r>
        <w:rPr>
          <w:bCs/>
          <w:sz w:val="24"/>
          <w:szCs w:val="24"/>
        </w:rPr>
        <w:t>ese</w:t>
      </w:r>
      <w:r w:rsidRPr="00C22F64">
        <w:rPr>
          <w:bCs/>
          <w:sz w:val="24"/>
          <w:szCs w:val="24"/>
        </w:rPr>
        <w:t xml:space="preserve"> antecedents, please see table 3.</w:t>
      </w:r>
    </w:p>
    <w:p w14:paraId="26EBB40E" w14:textId="77777777" w:rsidR="00B311BE" w:rsidRDefault="00B311BE" w:rsidP="00B311BE">
      <w:pPr>
        <w:ind w:left="284" w:right="112"/>
        <w:jc w:val="both"/>
        <w:rPr>
          <w:b/>
          <w:sz w:val="24"/>
          <w:szCs w:val="24"/>
        </w:rPr>
      </w:pPr>
      <w:r w:rsidRPr="00320DEC">
        <w:rPr>
          <w:b/>
          <w:sz w:val="24"/>
          <w:szCs w:val="24"/>
        </w:rPr>
        <w:t xml:space="preserve">[Insert Table </w:t>
      </w:r>
      <w:r>
        <w:rPr>
          <w:b/>
          <w:sz w:val="24"/>
          <w:szCs w:val="24"/>
        </w:rPr>
        <w:t>3</w:t>
      </w:r>
      <w:r w:rsidRPr="00320DEC">
        <w:rPr>
          <w:b/>
          <w:sz w:val="24"/>
          <w:szCs w:val="24"/>
        </w:rPr>
        <w:t>]</w:t>
      </w:r>
    </w:p>
    <w:p w14:paraId="3B675354" w14:textId="77777777" w:rsidR="00B311BE" w:rsidRPr="00320DEC" w:rsidRDefault="00B311BE" w:rsidP="00B311BE">
      <w:pPr>
        <w:pStyle w:val="Heading1"/>
        <w:spacing w:before="239" w:line="360" w:lineRule="auto"/>
        <w:ind w:right="112" w:hanging="119"/>
        <w:jc w:val="center"/>
        <w:rPr>
          <w:spacing w:val="-3"/>
        </w:rPr>
      </w:pPr>
      <w:r w:rsidRPr="00320DEC">
        <w:rPr>
          <w:i/>
          <w:spacing w:val="-3"/>
        </w:rPr>
        <w:t>Calibration</w:t>
      </w:r>
    </w:p>
    <w:p w14:paraId="05F499FB" w14:textId="77777777" w:rsidR="00B311BE" w:rsidRDefault="00B311BE" w:rsidP="00B311BE">
      <w:pPr>
        <w:spacing w:line="480" w:lineRule="auto"/>
        <w:ind w:right="112"/>
        <w:jc w:val="both"/>
        <w:rPr>
          <w:noProof/>
          <w:sz w:val="24"/>
          <w:szCs w:val="24"/>
        </w:rPr>
      </w:pPr>
      <w:r w:rsidRPr="00320DEC">
        <w:rPr>
          <w:noProof/>
          <w:sz w:val="24"/>
          <w:szCs w:val="24"/>
        </w:rPr>
        <w:t xml:space="preserve">It is first essential and vital to calibrate the antecedents and the outcome to be able to use the FsQCA method. Calibrating in FsQCA helps to understand when cases are or are not members of a category (Ragin, 2008). For our study, we used the QCA principles (Ragin, 2008; Schneider and Wagemann, 2012) </w:t>
      </w:r>
      <w:r>
        <w:rPr>
          <w:noProof/>
          <w:sz w:val="24"/>
          <w:szCs w:val="24"/>
        </w:rPr>
        <w:t xml:space="preserve">to  calibrate. We used </w:t>
      </w:r>
      <w:r w:rsidRPr="00320DEC">
        <w:rPr>
          <w:noProof/>
          <w:sz w:val="24"/>
          <w:szCs w:val="24"/>
        </w:rPr>
        <w:t xml:space="preserve">the direct method of calibration, we </w:t>
      </w:r>
      <w:r w:rsidRPr="00320DEC">
        <w:rPr>
          <w:noProof/>
          <w:sz w:val="24"/>
          <w:szCs w:val="24"/>
        </w:rPr>
        <w:lastRenderedPageBreak/>
        <w:t xml:space="preserve">divide into four intervals the antecedents and the outcome, taking each one as extremes to the values between 0, 0,05, 0,5, 0,95 and 1. The values 0,05, 0,5, 0,95 represent the not full membership, the crossing point and the full membership (Ragin, 2008). We show the calibration in Table </w:t>
      </w:r>
      <w:r>
        <w:rPr>
          <w:noProof/>
          <w:sz w:val="24"/>
          <w:szCs w:val="24"/>
        </w:rPr>
        <w:t>4</w:t>
      </w:r>
      <w:r w:rsidRPr="00320DEC">
        <w:rPr>
          <w:noProof/>
          <w:sz w:val="24"/>
          <w:szCs w:val="24"/>
        </w:rPr>
        <w:t>.</w:t>
      </w:r>
    </w:p>
    <w:p w14:paraId="13C3EB35" w14:textId="77777777" w:rsidR="00B311BE" w:rsidRDefault="00B311BE" w:rsidP="00B311BE">
      <w:pPr>
        <w:pStyle w:val="BodyText"/>
        <w:spacing w:before="123"/>
        <w:ind w:right="112"/>
        <w:rPr>
          <w:b/>
        </w:rPr>
      </w:pPr>
      <w:r w:rsidRPr="00320DEC">
        <w:rPr>
          <w:b/>
        </w:rPr>
        <w:t xml:space="preserve">[Insert </w:t>
      </w:r>
      <w:r w:rsidRPr="00320DEC">
        <w:rPr>
          <w:b/>
          <w:spacing w:val="-5"/>
        </w:rPr>
        <w:t>Table</w:t>
      </w:r>
      <w:r>
        <w:rPr>
          <w:b/>
          <w:spacing w:val="-3"/>
        </w:rPr>
        <w:t xml:space="preserve"> 4</w:t>
      </w:r>
      <w:r w:rsidRPr="00320DEC">
        <w:rPr>
          <w:b/>
        </w:rPr>
        <w:t>]</w:t>
      </w:r>
    </w:p>
    <w:p w14:paraId="5E230C7F" w14:textId="77777777" w:rsidR="00B311BE" w:rsidRPr="00320DEC" w:rsidRDefault="00B311BE" w:rsidP="00B311BE">
      <w:pPr>
        <w:pStyle w:val="BodyText"/>
        <w:spacing w:before="123"/>
        <w:ind w:right="112"/>
        <w:rPr>
          <w:b/>
        </w:rPr>
      </w:pPr>
    </w:p>
    <w:p w14:paraId="01A33F7A" w14:textId="77777777" w:rsidR="00B311BE" w:rsidRPr="00320DEC" w:rsidRDefault="00B311BE" w:rsidP="00B311BE">
      <w:pPr>
        <w:pStyle w:val="Heading1"/>
        <w:spacing w:before="239" w:line="480" w:lineRule="auto"/>
        <w:ind w:left="0" w:right="112" w:firstLine="0"/>
        <w:jc w:val="center"/>
        <w:rPr>
          <w:spacing w:val="-3"/>
        </w:rPr>
      </w:pPr>
      <w:r w:rsidRPr="00320DEC">
        <w:rPr>
          <w:i/>
          <w:spacing w:val="-3"/>
        </w:rPr>
        <w:t>Coverage and Consistency</w:t>
      </w:r>
    </w:p>
    <w:p w14:paraId="6EC6EEE7" w14:textId="77777777" w:rsidR="00B311BE" w:rsidRPr="00320DEC" w:rsidRDefault="00B311BE" w:rsidP="00B311BE">
      <w:pPr>
        <w:spacing w:line="480" w:lineRule="auto"/>
        <w:ind w:right="112"/>
        <w:jc w:val="both"/>
        <w:rPr>
          <w:sz w:val="24"/>
          <w:szCs w:val="24"/>
        </w:rPr>
      </w:pPr>
      <w:r w:rsidRPr="00320DEC">
        <w:rPr>
          <w:noProof/>
          <w:sz w:val="24"/>
          <w:szCs w:val="24"/>
        </w:rPr>
        <w:t>FsQCA</w:t>
      </w:r>
      <w:r w:rsidRPr="00320DEC">
        <w:rPr>
          <w:sz w:val="24"/>
          <w:szCs w:val="24"/>
        </w:rPr>
        <w:t xml:space="preserve"> requires </w:t>
      </w:r>
      <w:proofErr w:type="gramStart"/>
      <w:r w:rsidRPr="00320DEC">
        <w:rPr>
          <w:sz w:val="24"/>
          <w:szCs w:val="24"/>
        </w:rPr>
        <w:t>to analyze</w:t>
      </w:r>
      <w:proofErr w:type="gramEnd"/>
      <w:r w:rsidRPr="00320DEC">
        <w:rPr>
          <w:sz w:val="24"/>
          <w:szCs w:val="24"/>
        </w:rPr>
        <w:t xml:space="preserve"> the consistency and coverage of the </w:t>
      </w:r>
      <w:r w:rsidRPr="00320DEC">
        <w:rPr>
          <w:noProof/>
          <w:sz w:val="24"/>
          <w:szCs w:val="24"/>
        </w:rPr>
        <w:t>model to</w:t>
      </w:r>
      <w:r w:rsidRPr="00320DEC">
        <w:rPr>
          <w:sz w:val="24"/>
          <w:szCs w:val="24"/>
        </w:rPr>
        <w:t xml:space="preserve"> know representative models, supporting the researcher to select a correct </w:t>
      </w:r>
      <w:proofErr w:type="spellStart"/>
      <w:r w:rsidRPr="00320DEC">
        <w:rPr>
          <w:sz w:val="24"/>
          <w:szCs w:val="24"/>
        </w:rPr>
        <w:t>FsQCA</w:t>
      </w:r>
      <w:proofErr w:type="spellEnd"/>
      <w:r w:rsidRPr="00320DEC">
        <w:rPr>
          <w:sz w:val="24"/>
          <w:szCs w:val="24"/>
        </w:rPr>
        <w:t xml:space="preserve"> model (</w:t>
      </w:r>
      <w:proofErr w:type="spellStart"/>
      <w:r w:rsidRPr="00320DEC">
        <w:rPr>
          <w:sz w:val="24"/>
          <w:szCs w:val="24"/>
        </w:rPr>
        <w:t>Brenes</w:t>
      </w:r>
      <w:proofErr w:type="spellEnd"/>
      <w:r w:rsidRPr="00320DEC">
        <w:rPr>
          <w:sz w:val="24"/>
          <w:szCs w:val="24"/>
        </w:rPr>
        <w:t xml:space="preserve">, 2017; Chen et al., 2018). These measures are different from the measures of significance used in other methods, such as linear regressions. Consistency measures the degree of deviation of data from </w:t>
      </w:r>
      <w:r w:rsidRPr="00320DEC">
        <w:rPr>
          <w:noProof/>
          <w:sz w:val="24"/>
          <w:szCs w:val="24"/>
        </w:rPr>
        <w:t>a whole</w:t>
      </w:r>
      <w:r w:rsidRPr="00320DEC">
        <w:rPr>
          <w:sz w:val="24"/>
          <w:szCs w:val="24"/>
        </w:rPr>
        <w:t xml:space="preserve"> </w:t>
      </w:r>
      <w:proofErr w:type="gramStart"/>
      <w:r w:rsidRPr="00320DEC">
        <w:rPr>
          <w:sz w:val="24"/>
          <w:szCs w:val="24"/>
        </w:rPr>
        <w:t>subset which</w:t>
      </w:r>
      <w:proofErr w:type="gramEnd"/>
      <w:r w:rsidRPr="00320DEC">
        <w:rPr>
          <w:sz w:val="24"/>
          <w:szCs w:val="24"/>
        </w:rPr>
        <w:t xml:space="preserve"> is represented by a numerical value. Coverage measures the degree of explanation of outcome through antecedents (Schneider and </w:t>
      </w:r>
      <w:proofErr w:type="spellStart"/>
      <w:r w:rsidRPr="00320DEC">
        <w:rPr>
          <w:sz w:val="24"/>
          <w:szCs w:val="24"/>
        </w:rPr>
        <w:t>Wagemann</w:t>
      </w:r>
      <w:proofErr w:type="spellEnd"/>
      <w:r w:rsidRPr="00320DEC">
        <w:rPr>
          <w:sz w:val="24"/>
          <w:szCs w:val="24"/>
        </w:rPr>
        <w:t xml:space="preserve">, 2012). Consistency does have a minimum threshold, but coverage does not have a minimum threshold, because even models with low coverage could be of great interest for the explanation of an outcome (Schneider and </w:t>
      </w:r>
      <w:proofErr w:type="spellStart"/>
      <w:r w:rsidRPr="00320DEC">
        <w:rPr>
          <w:sz w:val="24"/>
          <w:szCs w:val="24"/>
        </w:rPr>
        <w:t>Wagemann</w:t>
      </w:r>
      <w:proofErr w:type="spellEnd"/>
      <w:r w:rsidRPr="00320DEC">
        <w:rPr>
          <w:sz w:val="24"/>
          <w:szCs w:val="24"/>
        </w:rPr>
        <w:t xml:space="preserve">, 2012).  We set consistency values higher than 0.8 and coverage values between 0.2 and 0.6, values that are </w:t>
      </w:r>
      <w:r w:rsidRPr="00320DEC">
        <w:rPr>
          <w:noProof/>
          <w:sz w:val="24"/>
          <w:szCs w:val="24"/>
        </w:rPr>
        <w:t>by</w:t>
      </w:r>
      <w:r w:rsidRPr="00320DEC">
        <w:rPr>
          <w:sz w:val="24"/>
          <w:szCs w:val="24"/>
        </w:rPr>
        <w:t xml:space="preserve"> other studies such as </w:t>
      </w:r>
      <w:proofErr w:type="spellStart"/>
      <w:r w:rsidRPr="00320DEC">
        <w:rPr>
          <w:sz w:val="24"/>
          <w:szCs w:val="24"/>
        </w:rPr>
        <w:t>Brenes</w:t>
      </w:r>
      <w:proofErr w:type="spellEnd"/>
      <w:r w:rsidRPr="00320DEC">
        <w:rPr>
          <w:sz w:val="24"/>
          <w:szCs w:val="24"/>
        </w:rPr>
        <w:t>, (2017).</w:t>
      </w:r>
    </w:p>
    <w:p w14:paraId="60C80DFA" w14:textId="77777777" w:rsidR="00B311BE" w:rsidRPr="00320DEC" w:rsidRDefault="00B311BE" w:rsidP="00B311BE">
      <w:pPr>
        <w:pStyle w:val="ListParagraph"/>
        <w:numPr>
          <w:ilvl w:val="0"/>
          <w:numId w:val="8"/>
        </w:numPr>
        <w:tabs>
          <w:tab w:val="left" w:pos="1985"/>
        </w:tabs>
        <w:spacing w:before="229" w:line="480" w:lineRule="auto"/>
        <w:ind w:right="112"/>
        <w:jc w:val="center"/>
        <w:rPr>
          <w:sz w:val="24"/>
          <w:szCs w:val="24"/>
        </w:rPr>
      </w:pPr>
      <w:r w:rsidRPr="00320DEC">
        <w:rPr>
          <w:b/>
          <w:sz w:val="24"/>
          <w:szCs w:val="24"/>
        </w:rPr>
        <w:t>RESULTS AND DISCUSSION</w:t>
      </w:r>
    </w:p>
    <w:p w14:paraId="75CD1126" w14:textId="77777777" w:rsidR="00B311BE" w:rsidRDefault="00B311BE" w:rsidP="00B311BE">
      <w:pPr>
        <w:spacing w:line="480" w:lineRule="auto"/>
        <w:ind w:right="112"/>
        <w:jc w:val="both"/>
        <w:rPr>
          <w:sz w:val="24"/>
          <w:szCs w:val="24"/>
        </w:rPr>
      </w:pPr>
      <w:r w:rsidRPr="00320DEC">
        <w:rPr>
          <w:noProof/>
          <w:sz w:val="24"/>
          <w:szCs w:val="24"/>
        </w:rPr>
        <w:t xml:space="preserve">The results </w:t>
      </w:r>
      <w:r w:rsidRPr="00E706CC">
        <w:rPr>
          <w:noProof/>
          <w:sz w:val="24"/>
          <w:szCs w:val="24"/>
        </w:rPr>
        <w:t xml:space="preserve">presented differences </w:t>
      </w:r>
      <w:r w:rsidRPr="00320DEC">
        <w:rPr>
          <w:noProof/>
          <w:sz w:val="24"/>
          <w:szCs w:val="24"/>
        </w:rPr>
        <w:t>with</w:t>
      </w:r>
      <w:r w:rsidRPr="00320DEC">
        <w:rPr>
          <w:sz w:val="24"/>
          <w:szCs w:val="24"/>
        </w:rPr>
        <w:t xml:space="preserve"> export performance </w:t>
      </w:r>
      <w:r w:rsidRPr="00C84A32">
        <w:rPr>
          <w:sz w:val="24"/>
          <w:szCs w:val="24"/>
        </w:rPr>
        <w:t>expectations (see table 5).</w:t>
      </w:r>
      <w:r w:rsidRPr="00320DEC">
        <w:rPr>
          <w:sz w:val="24"/>
          <w:szCs w:val="24"/>
        </w:rPr>
        <w:t xml:space="preserve"> The first difference is that even with a high </w:t>
      </w:r>
      <w:r w:rsidRPr="00320DEC">
        <w:rPr>
          <w:noProof/>
          <w:sz w:val="24"/>
          <w:szCs w:val="24"/>
        </w:rPr>
        <w:t>institutional</w:t>
      </w:r>
      <w:r w:rsidRPr="00320DEC">
        <w:rPr>
          <w:sz w:val="24"/>
          <w:szCs w:val="24"/>
        </w:rPr>
        <w:t xml:space="preserve"> distance, the company can have a good export performance. The second difference is that the company does not necessarily apply differentiation strategies when exporting to a developing </w:t>
      </w:r>
      <w:proofErr w:type="gramStart"/>
      <w:r w:rsidRPr="00320DEC">
        <w:rPr>
          <w:sz w:val="24"/>
          <w:szCs w:val="24"/>
        </w:rPr>
        <w:t>country,</w:t>
      </w:r>
      <w:proofErr w:type="gramEnd"/>
      <w:r w:rsidRPr="00320DEC">
        <w:rPr>
          <w:sz w:val="24"/>
          <w:szCs w:val="24"/>
        </w:rPr>
        <w:t xml:space="preserve"> we observe that in configuration 2, the company uses the </w:t>
      </w:r>
      <w:r>
        <w:rPr>
          <w:sz w:val="24"/>
          <w:szCs w:val="24"/>
        </w:rPr>
        <w:t>cost</w:t>
      </w:r>
      <w:r w:rsidRPr="00320DEC">
        <w:rPr>
          <w:sz w:val="24"/>
          <w:szCs w:val="24"/>
        </w:rPr>
        <w:t xml:space="preserve"> strategy to export to developing countries. The third difference is that even when local institutions have a low effect on property right, companies </w:t>
      </w:r>
      <w:r w:rsidRPr="00320DEC">
        <w:rPr>
          <w:sz w:val="24"/>
          <w:szCs w:val="24"/>
        </w:rPr>
        <w:lastRenderedPageBreak/>
        <w:t xml:space="preserve">can have a good export performance (configuration </w:t>
      </w:r>
      <w:r>
        <w:rPr>
          <w:sz w:val="24"/>
          <w:szCs w:val="24"/>
        </w:rPr>
        <w:t xml:space="preserve">1 and </w:t>
      </w:r>
      <w:r w:rsidRPr="00320DEC">
        <w:rPr>
          <w:sz w:val="24"/>
          <w:szCs w:val="24"/>
        </w:rPr>
        <w:t xml:space="preserve">2). Three configurations </w:t>
      </w:r>
      <w:r w:rsidRPr="00320DEC">
        <w:rPr>
          <w:noProof/>
          <w:sz w:val="24"/>
          <w:szCs w:val="24"/>
        </w:rPr>
        <w:t>are linked</w:t>
      </w:r>
      <w:r w:rsidRPr="00320DEC">
        <w:rPr>
          <w:sz w:val="24"/>
          <w:szCs w:val="24"/>
        </w:rPr>
        <w:t xml:space="preserve"> to </w:t>
      </w:r>
      <w:proofErr w:type="gramStart"/>
      <w:r w:rsidRPr="00320DEC">
        <w:rPr>
          <w:sz w:val="24"/>
          <w:szCs w:val="24"/>
        </w:rPr>
        <w:t>high</w:t>
      </w:r>
      <w:proofErr w:type="gramEnd"/>
      <w:r w:rsidRPr="00320DEC">
        <w:rPr>
          <w:sz w:val="24"/>
          <w:szCs w:val="24"/>
        </w:rPr>
        <w:t xml:space="preserve"> export performance. </w:t>
      </w:r>
    </w:p>
    <w:p w14:paraId="4DBEEC61" w14:textId="77777777" w:rsidR="008D024D" w:rsidRPr="00320DEC" w:rsidRDefault="008D024D" w:rsidP="00B311BE">
      <w:pPr>
        <w:spacing w:line="480" w:lineRule="auto"/>
        <w:ind w:right="112"/>
        <w:jc w:val="both"/>
        <w:rPr>
          <w:sz w:val="24"/>
          <w:szCs w:val="24"/>
        </w:rPr>
      </w:pPr>
    </w:p>
    <w:p w14:paraId="5CCCE408" w14:textId="77777777" w:rsidR="008D024D" w:rsidRPr="008D024D" w:rsidRDefault="008D024D" w:rsidP="008D024D">
      <w:pPr>
        <w:spacing w:line="480" w:lineRule="auto"/>
        <w:ind w:right="112"/>
        <w:jc w:val="both"/>
        <w:rPr>
          <w:noProof/>
          <w:sz w:val="24"/>
          <w:szCs w:val="24"/>
        </w:rPr>
      </w:pPr>
      <w:r w:rsidRPr="008D024D">
        <w:rPr>
          <w:noProof/>
          <w:sz w:val="24"/>
          <w:szCs w:val="24"/>
        </w:rPr>
        <w:t xml:space="preserve">The first configuration shows that if the company have as an export destination dependence a developed economy, low local performance of the institutions on property rights, independent or not if have high institutional distance, high effectiveness of advertising and promotion programs (high marketing capability). Moreover, the company have low ability to predict technological changes in the company (low technological capability), high frequency in being the first to commercialize a product (high use of differentiation strategy) and high investment in large projects to achieve economies of scale (high use of cost strategy) will have a significant export performance. </w:t>
      </w:r>
    </w:p>
    <w:p w14:paraId="3B54DCB3" w14:textId="77777777" w:rsidR="008D024D" w:rsidRPr="00320DEC" w:rsidRDefault="008D024D" w:rsidP="008D024D">
      <w:pPr>
        <w:spacing w:line="480" w:lineRule="auto"/>
        <w:ind w:right="112"/>
        <w:jc w:val="both"/>
        <w:rPr>
          <w:noProof/>
          <w:sz w:val="24"/>
          <w:szCs w:val="24"/>
        </w:rPr>
      </w:pPr>
      <w:r w:rsidRPr="008D024D">
        <w:rPr>
          <w:noProof/>
          <w:sz w:val="24"/>
          <w:szCs w:val="24"/>
        </w:rPr>
        <w:t>This type of companies are companies that export products that do not need high technology to developed countries and use a lot of marketing capability. Different investigations have shown that having low costs and maintaining excellent product quality (differentiation strategy) is effective in raising profitability in mature industries (Anderson and Zeithaml, 1984; MacMillan, Hambrick and Day, 1982; Spanos, Zaralis and Ioukas, 2004). It is essential that companies entering developed countries achieve a high market share, so they need a combination of both strategies. Therefore, this type of companies combine the cost strategy and differentiation strategy using their marketing capability on a large scale to achieve the product to the final customer and achieve an excellent export performance.  The company uses the differentiation strategy for export because it has a low effect of institutions on property rights of the export home country, which drives it to look for new markets where its product is protected. So, we propose the following:</w:t>
      </w:r>
    </w:p>
    <w:p w14:paraId="209D255B" w14:textId="77777777" w:rsidR="00B311BE" w:rsidRPr="00320DEC" w:rsidRDefault="00B311BE" w:rsidP="00B311BE">
      <w:pPr>
        <w:spacing w:line="480" w:lineRule="auto"/>
        <w:ind w:right="112"/>
        <w:jc w:val="both"/>
        <w:rPr>
          <w:sz w:val="24"/>
          <w:szCs w:val="24"/>
        </w:rPr>
      </w:pPr>
      <w:r w:rsidRPr="00320DEC">
        <w:rPr>
          <w:b/>
          <w:noProof/>
          <w:sz w:val="24"/>
          <w:szCs w:val="24"/>
        </w:rPr>
        <w:t>Proposition 1:</w:t>
      </w:r>
      <w:r w:rsidRPr="00320DEC">
        <w:rPr>
          <w:noProof/>
          <w:sz w:val="24"/>
          <w:szCs w:val="24"/>
        </w:rPr>
        <w:t xml:space="preserve"> </w:t>
      </w:r>
      <w:r w:rsidRPr="00320DEC">
        <w:rPr>
          <w:i/>
          <w:noProof/>
          <w:sz w:val="24"/>
          <w:szCs w:val="24"/>
        </w:rPr>
        <w:t xml:space="preserve">If the company exports to a developed economy with low local effect of the </w:t>
      </w:r>
      <w:r w:rsidRPr="00320DEC">
        <w:rPr>
          <w:i/>
          <w:noProof/>
          <w:sz w:val="24"/>
          <w:szCs w:val="24"/>
        </w:rPr>
        <w:lastRenderedPageBreak/>
        <w:t xml:space="preserve">institutions, has high marketing capability, has low technological capability, and uses two strategies (the </w:t>
      </w:r>
      <w:r>
        <w:rPr>
          <w:i/>
          <w:noProof/>
          <w:sz w:val="24"/>
          <w:szCs w:val="24"/>
        </w:rPr>
        <w:t>cost</w:t>
      </w:r>
      <w:r w:rsidRPr="00320DEC">
        <w:rPr>
          <w:i/>
          <w:noProof/>
          <w:sz w:val="24"/>
          <w:szCs w:val="24"/>
        </w:rPr>
        <w:t xml:space="preserve"> strategy and the differentiation strategy), independent or not if have different regulations on customer orientation, it will have a high export performance.</w:t>
      </w:r>
    </w:p>
    <w:p w14:paraId="47AEC596" w14:textId="77777777" w:rsidR="00B311BE" w:rsidRDefault="00B311BE" w:rsidP="00B311BE">
      <w:pPr>
        <w:spacing w:line="480" w:lineRule="auto"/>
        <w:ind w:right="112"/>
        <w:jc w:val="both"/>
        <w:rPr>
          <w:noProof/>
          <w:sz w:val="24"/>
          <w:szCs w:val="24"/>
        </w:rPr>
      </w:pPr>
      <w:r w:rsidRPr="00320DEC">
        <w:rPr>
          <w:noProof/>
          <w:sz w:val="24"/>
          <w:szCs w:val="24"/>
        </w:rPr>
        <w:t>The second configuration shows that if the company have as an export destination dependence a developing economy, low performance of the i</w:t>
      </w:r>
      <w:r>
        <w:rPr>
          <w:noProof/>
          <w:sz w:val="24"/>
          <w:szCs w:val="24"/>
        </w:rPr>
        <w:t xml:space="preserve">nstitutions on property rights, </w:t>
      </w:r>
      <w:r w:rsidRPr="00320DEC">
        <w:rPr>
          <w:noProof/>
          <w:sz w:val="24"/>
          <w:szCs w:val="24"/>
        </w:rPr>
        <w:t xml:space="preserve">different regulations on customer orientation (high institutional distance), low effectiveness of advertising and promotion programs (low marketing capability). </w:t>
      </w:r>
      <w:r w:rsidRPr="00C71260">
        <w:rPr>
          <w:noProof/>
          <w:color w:val="000000" w:themeColor="text1"/>
          <w:sz w:val="24"/>
          <w:szCs w:val="24"/>
        </w:rPr>
        <w:t xml:space="preserve">Moreover, the company have high ability to predict technological changes in the company (high technological capability), </w:t>
      </w:r>
      <w:r w:rsidRPr="00320DEC">
        <w:rPr>
          <w:noProof/>
          <w:sz w:val="24"/>
          <w:szCs w:val="24"/>
        </w:rPr>
        <w:t xml:space="preserve">low frequency in being the first to commercialize a product (low use of differentiation strategy) and high investment in large projects to achieve economies of scale (high use of </w:t>
      </w:r>
      <w:r>
        <w:rPr>
          <w:noProof/>
          <w:sz w:val="24"/>
          <w:szCs w:val="24"/>
        </w:rPr>
        <w:t>cost</w:t>
      </w:r>
      <w:r w:rsidRPr="00320DEC">
        <w:rPr>
          <w:noProof/>
          <w:sz w:val="24"/>
          <w:szCs w:val="24"/>
        </w:rPr>
        <w:t xml:space="preserve"> strategy)</w:t>
      </w:r>
      <w:r>
        <w:rPr>
          <w:noProof/>
          <w:sz w:val="24"/>
          <w:szCs w:val="24"/>
        </w:rPr>
        <w:t>.</w:t>
      </w:r>
    </w:p>
    <w:p w14:paraId="16DEE7CF" w14:textId="77777777" w:rsidR="00B311BE" w:rsidRDefault="00B311BE" w:rsidP="00B311BE">
      <w:pPr>
        <w:spacing w:line="480" w:lineRule="auto"/>
        <w:ind w:right="112"/>
        <w:jc w:val="both"/>
        <w:rPr>
          <w:noProof/>
          <w:sz w:val="24"/>
          <w:szCs w:val="24"/>
        </w:rPr>
      </w:pPr>
    </w:p>
    <w:p w14:paraId="006F9B4A" w14:textId="77777777" w:rsidR="00B311BE" w:rsidRPr="00C71260" w:rsidRDefault="00B311BE" w:rsidP="00B311BE">
      <w:pPr>
        <w:pStyle w:val="HTMLPreformatted"/>
        <w:shd w:val="clear" w:color="auto" w:fill="FFFFFF"/>
        <w:spacing w:line="480" w:lineRule="auto"/>
        <w:jc w:val="both"/>
        <w:rPr>
          <w:rFonts w:ascii="Times New Roman" w:hAnsi="Times New Roman" w:cs="Times New Roman"/>
          <w:noProof/>
          <w:sz w:val="24"/>
          <w:szCs w:val="24"/>
          <w:lang w:val="en-US" w:eastAsia="en-US"/>
        </w:rPr>
      </w:pPr>
      <w:r w:rsidRPr="00C71260">
        <w:rPr>
          <w:rFonts w:ascii="Times New Roman" w:hAnsi="Times New Roman" w:cs="Times New Roman"/>
          <w:noProof/>
          <w:sz w:val="24"/>
          <w:szCs w:val="24"/>
          <w:lang w:val="en-US" w:eastAsia="en-US"/>
        </w:rPr>
        <w:t xml:space="preserve">This configuration is for companies that seek to reduce their cost through large scale production, the success of that strategy depends on, principaly, the adoption of the lastest technology in production, and capital allocations for new equipment and machinery (Zahra and Covin, 1993; Desarbo, 2005). Additonally, companies that achieve cost leadership positions focus on refining their existing products rather than new models (Dess and Davis, 1984; Zahra and Covin, 1993). Therefore, since those companies focus on the process of the existint products, they tend to not consider important to carry effective promotions and advertising programs (Zahra and Covin, 1993; Buzzell and Gale, 1987). The cost strategies tend to be used for companies that operate in context of poor local institutions of property rights since technologies of production are difficult to imitate by competitors (Frances, 2006) what at the same time does not encourage to use differentiation strategies. This strategy is further intensified if its exports go mostly to developing countries where the level of instituionality is low (Subramaniam, 2015). Finally, a high institutional distance for companies that export to developing countries translates into export to </w:t>
      </w:r>
      <w:r w:rsidRPr="00C71260">
        <w:rPr>
          <w:rFonts w:ascii="Times New Roman" w:hAnsi="Times New Roman" w:cs="Times New Roman"/>
          <w:noProof/>
          <w:sz w:val="24"/>
          <w:szCs w:val="24"/>
          <w:lang w:val="en-US" w:eastAsia="en-US"/>
        </w:rPr>
        <w:lastRenderedPageBreak/>
        <w:t>countries with poor regulations to consumer due to the high degree of institutional evasion in developing countries (Subramaniam, 2015). This context facilitates the export and ensures the success of the market strategy that is being used.</w:t>
      </w:r>
    </w:p>
    <w:p w14:paraId="54A50401" w14:textId="77777777" w:rsidR="00B311BE" w:rsidRPr="00C71260" w:rsidRDefault="00B311BE" w:rsidP="00B311BE">
      <w:pPr>
        <w:pStyle w:val="HTMLPreformatted"/>
        <w:shd w:val="clear" w:color="auto" w:fill="FFFFFF"/>
        <w:spacing w:line="480" w:lineRule="auto"/>
        <w:jc w:val="both"/>
        <w:rPr>
          <w:rFonts w:ascii="Times New Roman" w:hAnsi="Times New Roman" w:cs="Times New Roman"/>
          <w:noProof/>
          <w:sz w:val="24"/>
          <w:szCs w:val="24"/>
          <w:lang w:val="en-US" w:eastAsia="en-US"/>
        </w:rPr>
      </w:pPr>
    </w:p>
    <w:p w14:paraId="599774F4" w14:textId="77777777" w:rsidR="00B311BE" w:rsidRPr="00C71260" w:rsidRDefault="00B311BE" w:rsidP="00B311BE">
      <w:pPr>
        <w:pStyle w:val="HTMLPreformatted"/>
        <w:shd w:val="clear" w:color="auto" w:fill="FFFFFF"/>
        <w:spacing w:line="480" w:lineRule="auto"/>
        <w:jc w:val="both"/>
        <w:rPr>
          <w:rFonts w:ascii="Times New Roman" w:hAnsi="Times New Roman" w:cs="Times New Roman"/>
          <w:noProof/>
          <w:sz w:val="24"/>
          <w:szCs w:val="24"/>
          <w:lang w:val="en-US" w:eastAsia="en-US"/>
        </w:rPr>
      </w:pPr>
      <w:r w:rsidRPr="00C71260">
        <w:rPr>
          <w:rFonts w:ascii="Times New Roman" w:hAnsi="Times New Roman" w:cs="Times New Roman"/>
          <w:noProof/>
          <w:sz w:val="24"/>
          <w:szCs w:val="24"/>
          <w:lang w:val="en-US" w:eastAsia="en-US"/>
        </w:rPr>
        <w:t>From the above, we find that it is necessary to combine these seven antecedents of the strategy tripod to achieve export performance. Therefore, we propose the following:</w:t>
      </w:r>
    </w:p>
    <w:p w14:paraId="226E8ABC" w14:textId="77777777" w:rsidR="00B311BE" w:rsidRPr="00C71260" w:rsidRDefault="00B311BE" w:rsidP="00B311BE">
      <w:pPr>
        <w:spacing w:line="276" w:lineRule="auto"/>
        <w:ind w:right="112"/>
        <w:jc w:val="both"/>
        <w:rPr>
          <w:sz w:val="24"/>
          <w:szCs w:val="24"/>
        </w:rPr>
      </w:pPr>
    </w:p>
    <w:p w14:paraId="05CD1CD3" w14:textId="77777777" w:rsidR="00B311BE" w:rsidRDefault="00B311BE" w:rsidP="00B311BE">
      <w:pPr>
        <w:spacing w:line="480" w:lineRule="auto"/>
        <w:ind w:right="112"/>
        <w:jc w:val="both"/>
        <w:rPr>
          <w:i/>
          <w:sz w:val="24"/>
          <w:szCs w:val="24"/>
        </w:rPr>
      </w:pPr>
      <w:r w:rsidRPr="00320DEC">
        <w:rPr>
          <w:b/>
          <w:i/>
          <w:sz w:val="24"/>
          <w:szCs w:val="24"/>
        </w:rPr>
        <w:t>Proposition 2:</w:t>
      </w:r>
      <w:r w:rsidRPr="00320DEC">
        <w:rPr>
          <w:sz w:val="24"/>
          <w:szCs w:val="24"/>
        </w:rPr>
        <w:t xml:space="preserve"> </w:t>
      </w:r>
      <w:r w:rsidRPr="00320DEC">
        <w:rPr>
          <w:i/>
          <w:sz w:val="24"/>
          <w:szCs w:val="24"/>
        </w:rPr>
        <w:t>If the company exports to a developing economy with low local effect of the institutions, maintain a high institutional distance from the destination country, has low marketing capability, has high technological capability, and just uses one strategy (uses the cost strategy and does not use the differentiation strategy) it will have a high export performance.</w:t>
      </w:r>
    </w:p>
    <w:p w14:paraId="7FBB796E" w14:textId="77777777" w:rsidR="008D024D" w:rsidRPr="00320DEC" w:rsidRDefault="008D024D" w:rsidP="00B311BE">
      <w:pPr>
        <w:spacing w:line="480" w:lineRule="auto"/>
        <w:ind w:right="112"/>
        <w:jc w:val="both"/>
        <w:rPr>
          <w:i/>
          <w:sz w:val="24"/>
          <w:szCs w:val="24"/>
        </w:rPr>
      </w:pPr>
    </w:p>
    <w:p w14:paraId="05E9B56D" w14:textId="77777777" w:rsidR="008D024D" w:rsidRPr="008D024D" w:rsidRDefault="008D024D" w:rsidP="008D024D">
      <w:pPr>
        <w:spacing w:line="480" w:lineRule="auto"/>
        <w:ind w:right="112"/>
        <w:jc w:val="both"/>
        <w:rPr>
          <w:sz w:val="24"/>
          <w:szCs w:val="24"/>
        </w:rPr>
      </w:pPr>
      <w:r w:rsidRPr="008D024D">
        <w:rPr>
          <w:sz w:val="24"/>
          <w:szCs w:val="24"/>
        </w:rPr>
        <w:t xml:space="preserve">The third configuration shows that if the company have as </w:t>
      </w:r>
      <w:proofErr w:type="gramStart"/>
      <w:r w:rsidRPr="008D024D">
        <w:rPr>
          <w:sz w:val="24"/>
          <w:szCs w:val="24"/>
        </w:rPr>
        <w:t>an export</w:t>
      </w:r>
      <w:proofErr w:type="gramEnd"/>
      <w:r w:rsidRPr="008D024D">
        <w:rPr>
          <w:sz w:val="24"/>
          <w:szCs w:val="24"/>
        </w:rPr>
        <w:t xml:space="preserve"> destination dependence a developing economy, high performance of the local institutions on property rights, different regulations on customer orientation (high institutional distance). Moreover, the company have high effectiveness of advertising and promotion programs (high marketing capability) and high ability to predict technological changes in the company (high technological capability), high frequency in being the first to commercialize a product (high use of differentiation strategy) and high investment in large projects to achieve economies of scale (high use of cost strategy) will have a high export performance. </w:t>
      </w:r>
    </w:p>
    <w:p w14:paraId="71E1D529" w14:textId="77777777" w:rsidR="008D024D" w:rsidRPr="00320DEC" w:rsidRDefault="008D024D" w:rsidP="008D024D">
      <w:pPr>
        <w:spacing w:line="480" w:lineRule="auto"/>
        <w:ind w:right="112"/>
        <w:jc w:val="both"/>
        <w:rPr>
          <w:sz w:val="24"/>
          <w:szCs w:val="24"/>
        </w:rPr>
      </w:pPr>
      <w:r w:rsidRPr="008D024D">
        <w:rPr>
          <w:sz w:val="24"/>
          <w:szCs w:val="24"/>
        </w:rPr>
        <w:t xml:space="preserve">These are types of firms that have an excellent institutional reputation in the sale of final products for having a high local effect of institutions on property rights and require good marketing skills to reach the product to the final customer of the destination economy. </w:t>
      </w:r>
      <w:r w:rsidRPr="008D024D">
        <w:rPr>
          <w:sz w:val="24"/>
          <w:szCs w:val="24"/>
        </w:rPr>
        <w:lastRenderedPageBreak/>
        <w:t>Marketing capabilities support the company to harness its technological capabilities and implementing effective marketing programs. These companies use cost strategy and differentiation strategy for higher quality, better service, and lower cost to export in developing economies. Studies affirm that in emerging economies, companies that combine cost and differentiation strategy obtain more significant benefits compared to companies that apply only one strategy (</w:t>
      </w:r>
      <w:proofErr w:type="spellStart"/>
      <w:r w:rsidRPr="008D024D">
        <w:rPr>
          <w:sz w:val="24"/>
          <w:szCs w:val="24"/>
        </w:rPr>
        <w:t>Acquaah</w:t>
      </w:r>
      <w:proofErr w:type="spellEnd"/>
      <w:r w:rsidRPr="008D024D">
        <w:rPr>
          <w:sz w:val="24"/>
          <w:szCs w:val="24"/>
        </w:rPr>
        <w:t xml:space="preserve"> and </w:t>
      </w:r>
      <w:proofErr w:type="spellStart"/>
      <w:r w:rsidRPr="008D024D">
        <w:rPr>
          <w:sz w:val="24"/>
          <w:szCs w:val="24"/>
        </w:rPr>
        <w:t>Ardekani</w:t>
      </w:r>
      <w:proofErr w:type="spellEnd"/>
      <w:r w:rsidRPr="008D024D">
        <w:rPr>
          <w:sz w:val="24"/>
          <w:szCs w:val="24"/>
        </w:rPr>
        <w:t xml:space="preserve">, 2008). We show that the combination of strategies works in combination with marketing capability and technological capability. Also, unlike studies that show that the institutional distance negatively affects the performance of the company (Chao and Kumar, 2010; Gaur and Lu, 2007) we show that even at a high institutional distance this kind of firms achieves a high export performance. The above is because we observe that the company uses high marketing capabilities to break the barrier of institutional distance from customer orientation, i.e., the marketing capability improve the uncertainty in the difference of consumers regulations between the export home country and the export destination country. Additionally, </w:t>
      </w:r>
      <w:proofErr w:type="spellStart"/>
      <w:r w:rsidRPr="008D024D">
        <w:rPr>
          <w:sz w:val="24"/>
          <w:szCs w:val="24"/>
        </w:rPr>
        <w:t>Khanna</w:t>
      </w:r>
      <w:proofErr w:type="spellEnd"/>
      <w:r w:rsidRPr="008D024D">
        <w:rPr>
          <w:sz w:val="24"/>
          <w:szCs w:val="24"/>
        </w:rPr>
        <w:t xml:space="preserve">, </w:t>
      </w:r>
      <w:proofErr w:type="spellStart"/>
      <w:r w:rsidRPr="008D024D">
        <w:rPr>
          <w:sz w:val="24"/>
          <w:szCs w:val="24"/>
        </w:rPr>
        <w:t>Palepu</w:t>
      </w:r>
      <w:proofErr w:type="spellEnd"/>
      <w:r w:rsidRPr="008D024D">
        <w:rPr>
          <w:sz w:val="24"/>
          <w:szCs w:val="24"/>
        </w:rPr>
        <w:t xml:space="preserve">, and </w:t>
      </w:r>
      <w:proofErr w:type="spellStart"/>
      <w:r w:rsidRPr="008D024D">
        <w:rPr>
          <w:sz w:val="24"/>
          <w:szCs w:val="24"/>
        </w:rPr>
        <w:t>Sinha</w:t>
      </w:r>
      <w:proofErr w:type="spellEnd"/>
      <w:r w:rsidRPr="008D024D">
        <w:rPr>
          <w:sz w:val="24"/>
          <w:szCs w:val="24"/>
        </w:rPr>
        <w:t xml:space="preserve"> (2005) affirm that emerging economies usually have institutional voids, which explains that the export home country does not have complications about the regulations of the market of the export destination country and thus achieve greater success here through a high export performance. So, we propose the following:</w:t>
      </w:r>
    </w:p>
    <w:p w14:paraId="701F71DD" w14:textId="77777777" w:rsidR="00B311BE" w:rsidRPr="00320DEC" w:rsidRDefault="00B311BE" w:rsidP="00B311BE">
      <w:pPr>
        <w:spacing w:line="480" w:lineRule="auto"/>
        <w:ind w:right="112"/>
        <w:jc w:val="both"/>
        <w:rPr>
          <w:sz w:val="24"/>
          <w:szCs w:val="24"/>
        </w:rPr>
      </w:pPr>
      <w:r w:rsidRPr="00320DEC">
        <w:rPr>
          <w:b/>
          <w:sz w:val="24"/>
          <w:szCs w:val="24"/>
        </w:rPr>
        <w:t>Proposition 3:</w:t>
      </w:r>
      <w:r w:rsidRPr="00320DEC">
        <w:rPr>
          <w:sz w:val="24"/>
          <w:szCs w:val="24"/>
        </w:rPr>
        <w:t xml:space="preserve"> </w:t>
      </w:r>
      <w:r w:rsidRPr="00320DEC">
        <w:rPr>
          <w:i/>
          <w:sz w:val="24"/>
          <w:szCs w:val="24"/>
        </w:rPr>
        <w:t xml:space="preserve">If the company exports to a developing economy with high local effect of the institutions, has different regulations on customer orientation, has high marketing capability, has high technological capability, and uses two strategies (the </w:t>
      </w:r>
      <w:r>
        <w:rPr>
          <w:i/>
          <w:sz w:val="24"/>
          <w:szCs w:val="24"/>
        </w:rPr>
        <w:t>cost</w:t>
      </w:r>
      <w:r w:rsidRPr="00320DEC">
        <w:rPr>
          <w:i/>
          <w:sz w:val="24"/>
          <w:szCs w:val="24"/>
        </w:rPr>
        <w:t xml:space="preserve"> strategy and the differentiation strategy) it will have a high export performance.</w:t>
      </w:r>
      <w:r w:rsidRPr="00320DEC">
        <w:rPr>
          <w:sz w:val="24"/>
          <w:szCs w:val="24"/>
        </w:rPr>
        <w:t xml:space="preserve"> </w:t>
      </w:r>
    </w:p>
    <w:p w14:paraId="01600DAC" w14:textId="77777777" w:rsidR="00B311BE" w:rsidRPr="00320DEC" w:rsidRDefault="00B311BE" w:rsidP="00B311BE">
      <w:pPr>
        <w:pStyle w:val="Heading1"/>
        <w:ind w:right="112" w:hanging="119"/>
        <w:jc w:val="both"/>
      </w:pPr>
      <w:r w:rsidRPr="00320DEC">
        <w:t xml:space="preserve">[Insert Table </w:t>
      </w:r>
      <w:r>
        <w:t>5</w:t>
      </w:r>
      <w:r w:rsidRPr="00320DEC">
        <w:t>]</w:t>
      </w:r>
    </w:p>
    <w:p w14:paraId="5CF91FA1" w14:textId="77777777" w:rsidR="00B311BE" w:rsidRPr="00320DEC" w:rsidRDefault="00B311BE" w:rsidP="00B311BE">
      <w:pPr>
        <w:pStyle w:val="ListParagraph"/>
        <w:numPr>
          <w:ilvl w:val="0"/>
          <w:numId w:val="8"/>
        </w:numPr>
        <w:tabs>
          <w:tab w:val="left" w:pos="1985"/>
        </w:tabs>
        <w:spacing w:before="229" w:line="276" w:lineRule="auto"/>
        <w:ind w:right="112"/>
        <w:jc w:val="center"/>
        <w:rPr>
          <w:b/>
          <w:sz w:val="24"/>
          <w:szCs w:val="24"/>
        </w:rPr>
      </w:pPr>
      <w:r w:rsidRPr="00320DEC">
        <w:rPr>
          <w:b/>
          <w:sz w:val="24"/>
          <w:szCs w:val="24"/>
        </w:rPr>
        <w:t>CONCLUSION AND</w:t>
      </w:r>
      <w:r w:rsidRPr="00320DEC">
        <w:rPr>
          <w:b/>
          <w:spacing w:val="-4"/>
          <w:sz w:val="24"/>
          <w:szCs w:val="24"/>
        </w:rPr>
        <w:t xml:space="preserve"> </w:t>
      </w:r>
      <w:r w:rsidRPr="00320DEC">
        <w:rPr>
          <w:b/>
          <w:sz w:val="24"/>
          <w:szCs w:val="24"/>
        </w:rPr>
        <w:t>IMPLICATIONS</w:t>
      </w:r>
    </w:p>
    <w:p w14:paraId="5C3F3A68" w14:textId="77777777" w:rsidR="00B311BE" w:rsidRPr="00320DEC" w:rsidRDefault="00B311BE" w:rsidP="00B311BE">
      <w:pPr>
        <w:spacing w:line="480" w:lineRule="auto"/>
        <w:ind w:right="112"/>
        <w:jc w:val="both"/>
        <w:rPr>
          <w:noProof/>
          <w:sz w:val="24"/>
          <w:szCs w:val="24"/>
        </w:rPr>
      </w:pPr>
      <w:r w:rsidRPr="00320DEC">
        <w:rPr>
          <w:b/>
          <w:noProof/>
          <w:sz w:val="24"/>
          <w:szCs w:val="24"/>
        </w:rPr>
        <w:t>Conclusion</w:t>
      </w:r>
      <w:r>
        <w:rPr>
          <w:b/>
          <w:noProof/>
          <w:sz w:val="24"/>
          <w:szCs w:val="24"/>
        </w:rPr>
        <w:t xml:space="preserve">. </w:t>
      </w:r>
      <w:r w:rsidRPr="00320DEC">
        <w:rPr>
          <w:noProof/>
          <w:sz w:val="24"/>
          <w:szCs w:val="24"/>
        </w:rPr>
        <w:t xml:space="preserve">Our study explores the configurations that lead to a great export performance in </w:t>
      </w:r>
      <w:r w:rsidRPr="00320DEC">
        <w:rPr>
          <w:noProof/>
          <w:sz w:val="24"/>
          <w:szCs w:val="24"/>
        </w:rPr>
        <w:lastRenderedPageBreak/>
        <w:t xml:space="preserve">Brazil, Mexico, Peru and Chile using FsQCA, an innovative non-linear methodology that explains that several causal paths lead to an equifinal result, for our study, export performance. To have a holistic perspective, we use the institutions and capabilities of the </w:t>
      </w:r>
      <w:r>
        <w:rPr>
          <w:noProof/>
          <w:sz w:val="24"/>
          <w:szCs w:val="24"/>
        </w:rPr>
        <w:t>s</w:t>
      </w:r>
      <w:r w:rsidRPr="00320DEC">
        <w:rPr>
          <w:noProof/>
          <w:sz w:val="24"/>
          <w:szCs w:val="24"/>
        </w:rPr>
        <w:t xml:space="preserve">trategy </w:t>
      </w:r>
      <w:r>
        <w:rPr>
          <w:noProof/>
          <w:sz w:val="24"/>
          <w:szCs w:val="24"/>
        </w:rPr>
        <w:t xml:space="preserve">tripod </w:t>
      </w:r>
      <w:r w:rsidRPr="00320DEC">
        <w:rPr>
          <w:noProof/>
          <w:sz w:val="24"/>
          <w:szCs w:val="24"/>
        </w:rPr>
        <w:t>to classify the antecedents of export performance. We use marketing capability and technological capability as the firm's antecedents. Also, we use the local effect of the institutions and the institutional distance as institutional antecedents. Likewise, we consider the export destination dependence (Prasad</w:t>
      </w:r>
      <w:r>
        <w:rPr>
          <w:noProof/>
          <w:sz w:val="24"/>
          <w:szCs w:val="24"/>
        </w:rPr>
        <w:t xml:space="preserve"> et al., </w:t>
      </w:r>
      <w:r w:rsidRPr="00320DEC">
        <w:rPr>
          <w:noProof/>
          <w:sz w:val="24"/>
          <w:szCs w:val="24"/>
        </w:rPr>
        <w:t xml:space="preserve">2001; Tookson and Mohamad, 2010) and the differentiation and </w:t>
      </w:r>
      <w:r>
        <w:rPr>
          <w:noProof/>
          <w:sz w:val="24"/>
          <w:szCs w:val="24"/>
        </w:rPr>
        <w:t>cost</w:t>
      </w:r>
      <w:r w:rsidRPr="00320DEC">
        <w:rPr>
          <w:noProof/>
          <w:sz w:val="24"/>
          <w:szCs w:val="24"/>
        </w:rPr>
        <w:t xml:space="preserve"> costs as antecedents of export performance. </w:t>
      </w:r>
    </w:p>
    <w:p w14:paraId="00B081B3" w14:textId="77777777" w:rsidR="00B311BE" w:rsidRDefault="00B311BE" w:rsidP="00B311BE">
      <w:pPr>
        <w:spacing w:line="480" w:lineRule="auto"/>
        <w:ind w:right="112"/>
        <w:jc w:val="both"/>
        <w:rPr>
          <w:noProof/>
          <w:sz w:val="24"/>
          <w:szCs w:val="24"/>
        </w:rPr>
      </w:pPr>
      <w:r w:rsidRPr="00320DEC">
        <w:rPr>
          <w:noProof/>
          <w:sz w:val="24"/>
          <w:szCs w:val="24"/>
        </w:rPr>
        <w:t xml:space="preserve">The results show that firms are taking into account the export destination dependence and combine the use of strategy with at least an institutional antecedent and a firm antecedent to achieve an excellent export performance. </w:t>
      </w:r>
    </w:p>
    <w:p w14:paraId="0E6C624F" w14:textId="77777777" w:rsidR="00B311BE" w:rsidRDefault="00B311BE" w:rsidP="00B311BE">
      <w:pPr>
        <w:spacing w:line="480" w:lineRule="auto"/>
        <w:ind w:right="112"/>
        <w:jc w:val="both"/>
        <w:rPr>
          <w:noProof/>
          <w:sz w:val="24"/>
          <w:szCs w:val="24"/>
        </w:rPr>
      </w:pPr>
      <w:r w:rsidRPr="00320DEC">
        <w:rPr>
          <w:noProof/>
          <w:sz w:val="24"/>
          <w:szCs w:val="24"/>
        </w:rPr>
        <w:t xml:space="preserve">The first configuration shows that when low institutions perform on a property right, the company achieves a great export performance, combining differentiation and </w:t>
      </w:r>
      <w:r>
        <w:rPr>
          <w:noProof/>
          <w:sz w:val="24"/>
          <w:szCs w:val="24"/>
        </w:rPr>
        <w:t>cost</w:t>
      </w:r>
      <w:r w:rsidRPr="00320DEC">
        <w:rPr>
          <w:noProof/>
          <w:sz w:val="24"/>
          <w:szCs w:val="24"/>
        </w:rPr>
        <w:t xml:space="preserve"> strategies with marketing capability. </w:t>
      </w:r>
    </w:p>
    <w:p w14:paraId="6F041F9A" w14:textId="77777777" w:rsidR="00B311BE" w:rsidRDefault="00B311BE" w:rsidP="00B311BE">
      <w:pPr>
        <w:spacing w:line="480" w:lineRule="auto"/>
        <w:ind w:right="112"/>
        <w:jc w:val="both"/>
        <w:rPr>
          <w:noProof/>
          <w:sz w:val="24"/>
          <w:szCs w:val="24"/>
        </w:rPr>
      </w:pPr>
    </w:p>
    <w:p w14:paraId="0C3D576A" w14:textId="77777777" w:rsidR="00B311BE" w:rsidRDefault="00B311BE" w:rsidP="00B311BE">
      <w:pPr>
        <w:spacing w:line="480" w:lineRule="auto"/>
        <w:ind w:right="112"/>
        <w:jc w:val="both"/>
        <w:rPr>
          <w:noProof/>
          <w:sz w:val="24"/>
          <w:szCs w:val="24"/>
        </w:rPr>
      </w:pPr>
      <w:r w:rsidRPr="00320DEC">
        <w:rPr>
          <w:noProof/>
          <w:sz w:val="24"/>
          <w:szCs w:val="24"/>
        </w:rPr>
        <w:t>The second configuration shows</w:t>
      </w:r>
      <w:r>
        <w:rPr>
          <w:noProof/>
          <w:sz w:val="24"/>
          <w:szCs w:val="24"/>
        </w:rPr>
        <w:t xml:space="preserve"> that companies that seek to reduce their cost </w:t>
      </w:r>
      <w:r w:rsidRPr="00C71260">
        <w:rPr>
          <w:noProof/>
          <w:sz w:val="24"/>
          <w:szCs w:val="24"/>
        </w:rPr>
        <w:t>through large scale production</w:t>
      </w:r>
      <w:r>
        <w:rPr>
          <w:noProof/>
          <w:sz w:val="24"/>
          <w:szCs w:val="24"/>
        </w:rPr>
        <w:t xml:space="preserve"> choose to increment the level of automation of plants and facilities in order to refine their exiting products rather than new models so that it is not necessary for firms to count with marketing capabilities. In the other side, the context of poor local institutions of property rights  encourages companies to adopt cost strategy due to technology producction is difficult to imitate. Also, the success of cost strategy it much more likely when the export is directed to a country with poor regulation on consumer.</w:t>
      </w:r>
    </w:p>
    <w:p w14:paraId="284F2E23" w14:textId="77777777" w:rsidR="00B311BE" w:rsidRDefault="00B311BE" w:rsidP="00B311BE">
      <w:pPr>
        <w:spacing w:line="480" w:lineRule="auto"/>
        <w:ind w:right="112"/>
        <w:jc w:val="both"/>
        <w:rPr>
          <w:noProof/>
          <w:sz w:val="24"/>
          <w:szCs w:val="24"/>
        </w:rPr>
      </w:pPr>
    </w:p>
    <w:p w14:paraId="00A9CA23" w14:textId="77777777" w:rsidR="00B311BE" w:rsidRPr="00320DEC" w:rsidRDefault="00B311BE" w:rsidP="00B311BE">
      <w:pPr>
        <w:spacing w:line="480" w:lineRule="auto"/>
        <w:ind w:right="112"/>
        <w:jc w:val="both"/>
        <w:rPr>
          <w:noProof/>
          <w:sz w:val="24"/>
          <w:szCs w:val="24"/>
        </w:rPr>
      </w:pPr>
      <w:r w:rsidRPr="00320DEC">
        <w:rPr>
          <w:noProof/>
          <w:sz w:val="24"/>
          <w:szCs w:val="24"/>
        </w:rPr>
        <w:t xml:space="preserve"> The third configuration shows that before a great performance of the institutions on the </w:t>
      </w:r>
      <w:r w:rsidRPr="00320DEC">
        <w:rPr>
          <w:noProof/>
          <w:sz w:val="24"/>
          <w:szCs w:val="24"/>
        </w:rPr>
        <w:lastRenderedPageBreak/>
        <w:t xml:space="preserve">property right and a great difference between the regulation of orientation to the client between the home country and the destination country, the company achieves a great export performance, combining the technological and marketing capability, with the use of differentiation and </w:t>
      </w:r>
      <w:r>
        <w:rPr>
          <w:noProof/>
          <w:sz w:val="24"/>
          <w:szCs w:val="24"/>
        </w:rPr>
        <w:t>cost</w:t>
      </w:r>
      <w:r w:rsidRPr="00320DEC">
        <w:rPr>
          <w:noProof/>
          <w:sz w:val="24"/>
          <w:szCs w:val="24"/>
        </w:rPr>
        <w:t xml:space="preserve"> strategies. The export destination dependence is essential to achieve a great export performance. </w:t>
      </w:r>
    </w:p>
    <w:p w14:paraId="0CBC56E4" w14:textId="77777777" w:rsidR="00B311BE" w:rsidRPr="00320DEC" w:rsidRDefault="00B311BE" w:rsidP="00B311BE">
      <w:pPr>
        <w:spacing w:line="480" w:lineRule="auto"/>
        <w:ind w:right="112"/>
        <w:jc w:val="both"/>
        <w:rPr>
          <w:sz w:val="24"/>
          <w:szCs w:val="24"/>
        </w:rPr>
      </w:pPr>
      <w:r w:rsidRPr="00320DEC">
        <w:rPr>
          <w:noProof/>
          <w:sz w:val="24"/>
          <w:szCs w:val="24"/>
        </w:rPr>
        <w:t>The added value of our study is that, by analyzing different combinations of antecedents with a single result, we have a more refined, holistic and simulated analysis of the antecedents of export performance.</w:t>
      </w:r>
    </w:p>
    <w:p w14:paraId="305E28D2" w14:textId="77777777" w:rsidR="00B311BE" w:rsidRPr="00320DEC" w:rsidRDefault="00B311BE" w:rsidP="00B311BE">
      <w:pPr>
        <w:spacing w:line="480" w:lineRule="auto"/>
        <w:ind w:right="112"/>
        <w:jc w:val="both"/>
        <w:rPr>
          <w:sz w:val="24"/>
          <w:szCs w:val="24"/>
        </w:rPr>
      </w:pPr>
      <w:r w:rsidRPr="00320DEC">
        <w:rPr>
          <w:b/>
          <w:sz w:val="24"/>
          <w:szCs w:val="24"/>
        </w:rPr>
        <w:t>Theoretical Contributions</w:t>
      </w:r>
      <w:r>
        <w:rPr>
          <w:b/>
          <w:sz w:val="24"/>
          <w:szCs w:val="24"/>
        </w:rPr>
        <w:t xml:space="preserve">. </w:t>
      </w:r>
      <w:r w:rsidRPr="00320DEC">
        <w:rPr>
          <w:sz w:val="24"/>
          <w:szCs w:val="24"/>
        </w:rPr>
        <w:t xml:space="preserve">We extend the previous studies on export performance through the strategy tripod (specifically, through institutional and firm variables) and </w:t>
      </w:r>
      <w:proofErr w:type="spellStart"/>
      <w:r w:rsidRPr="00320DEC">
        <w:rPr>
          <w:sz w:val="24"/>
          <w:szCs w:val="24"/>
        </w:rPr>
        <w:t>FsQCA</w:t>
      </w:r>
      <w:proofErr w:type="spellEnd"/>
      <w:r w:rsidRPr="00320DEC">
        <w:rPr>
          <w:sz w:val="24"/>
          <w:szCs w:val="24"/>
        </w:rPr>
        <w:t xml:space="preserve"> and explaining the effectiveness of the combinations of antecedents that drive </w:t>
      </w:r>
      <w:r w:rsidRPr="00320DEC">
        <w:rPr>
          <w:noProof/>
          <w:sz w:val="24"/>
          <w:szCs w:val="24"/>
        </w:rPr>
        <w:t>an excellent</w:t>
      </w:r>
      <w:r w:rsidRPr="00320DEC">
        <w:rPr>
          <w:sz w:val="24"/>
          <w:szCs w:val="24"/>
        </w:rPr>
        <w:t xml:space="preserve"> export performance. </w:t>
      </w:r>
    </w:p>
    <w:p w14:paraId="2750C3EA" w14:textId="77777777" w:rsidR="00B311BE" w:rsidRDefault="00B311BE" w:rsidP="00B311BE">
      <w:pPr>
        <w:spacing w:line="480" w:lineRule="auto"/>
        <w:ind w:right="112"/>
        <w:jc w:val="both"/>
        <w:rPr>
          <w:sz w:val="24"/>
          <w:szCs w:val="24"/>
        </w:rPr>
      </w:pPr>
      <w:r w:rsidRPr="00320DEC">
        <w:rPr>
          <w:sz w:val="24"/>
          <w:szCs w:val="24"/>
        </w:rPr>
        <w:t>Our first contribution is that we add to t</w:t>
      </w:r>
      <w:r>
        <w:rPr>
          <w:sz w:val="24"/>
          <w:szCs w:val="24"/>
        </w:rPr>
        <w:t>heir</w:t>
      </w:r>
      <w:r w:rsidRPr="00320DEC">
        <w:rPr>
          <w:sz w:val="24"/>
          <w:szCs w:val="24"/>
        </w:rPr>
        <w:t xml:space="preserve"> analysis, the </w:t>
      </w:r>
      <w:r w:rsidRPr="00320DEC">
        <w:rPr>
          <w:noProof/>
          <w:sz w:val="24"/>
          <w:szCs w:val="24"/>
        </w:rPr>
        <w:t>institutional</w:t>
      </w:r>
      <w:r w:rsidRPr="00320DEC">
        <w:rPr>
          <w:sz w:val="24"/>
          <w:szCs w:val="24"/>
        </w:rPr>
        <w:t xml:space="preserve"> environment and firm's capabilities that conditions the choice of a particular type of strategy and explain the effectiveness of export performance.  </w:t>
      </w:r>
    </w:p>
    <w:p w14:paraId="6078AC01" w14:textId="77777777" w:rsidR="00B311BE" w:rsidRPr="00320DEC" w:rsidRDefault="00B311BE" w:rsidP="00B311BE">
      <w:pPr>
        <w:spacing w:line="480" w:lineRule="auto"/>
        <w:ind w:right="112"/>
        <w:jc w:val="both"/>
        <w:rPr>
          <w:sz w:val="24"/>
          <w:szCs w:val="24"/>
        </w:rPr>
      </w:pPr>
      <w:proofErr w:type="spellStart"/>
      <w:r w:rsidRPr="00320DEC">
        <w:rPr>
          <w:sz w:val="24"/>
          <w:szCs w:val="24"/>
        </w:rPr>
        <w:t>Aulakh</w:t>
      </w:r>
      <w:proofErr w:type="spellEnd"/>
      <w:r w:rsidRPr="00320DEC">
        <w:rPr>
          <w:sz w:val="24"/>
          <w:szCs w:val="24"/>
        </w:rPr>
        <w:t xml:space="preserve"> et al. (2000) argue that the </w:t>
      </w:r>
      <w:r>
        <w:rPr>
          <w:sz w:val="24"/>
          <w:szCs w:val="24"/>
        </w:rPr>
        <w:t>cost</w:t>
      </w:r>
      <w:r w:rsidRPr="00320DEC">
        <w:rPr>
          <w:sz w:val="24"/>
          <w:szCs w:val="24"/>
        </w:rPr>
        <w:t xml:space="preserve"> strategy achieves better results in developed countries. They argue that companies in emerging economies that compete with these markets have fewer advantages over human, financial, and technological resources, innovative products, and established brands of more developed countries. </w:t>
      </w:r>
      <w:r w:rsidRPr="00320DEC">
        <w:rPr>
          <w:noProof/>
          <w:sz w:val="24"/>
          <w:szCs w:val="24"/>
        </w:rPr>
        <w:t>Also</w:t>
      </w:r>
      <w:r w:rsidRPr="00320DEC">
        <w:rPr>
          <w:sz w:val="24"/>
          <w:szCs w:val="24"/>
        </w:rPr>
        <w:t xml:space="preserve">, consumer perceptions of these markets are more in line with low-cost products. Our second contribution is shown in the first configuration, we affirm that firms that export to a more developed economy achieve a </w:t>
      </w:r>
      <w:r w:rsidRPr="00320DEC">
        <w:rPr>
          <w:noProof/>
          <w:sz w:val="24"/>
          <w:szCs w:val="24"/>
        </w:rPr>
        <w:t>high</w:t>
      </w:r>
      <w:r w:rsidRPr="00320DEC">
        <w:rPr>
          <w:sz w:val="24"/>
          <w:szCs w:val="24"/>
        </w:rPr>
        <w:t xml:space="preserve"> performance not only using the </w:t>
      </w:r>
      <w:r>
        <w:rPr>
          <w:sz w:val="24"/>
          <w:szCs w:val="24"/>
        </w:rPr>
        <w:t>cost</w:t>
      </w:r>
      <w:r w:rsidRPr="00320DEC">
        <w:rPr>
          <w:sz w:val="24"/>
          <w:szCs w:val="24"/>
        </w:rPr>
        <w:t xml:space="preserve"> </w:t>
      </w:r>
      <w:r w:rsidRPr="00320DEC">
        <w:rPr>
          <w:noProof/>
          <w:sz w:val="24"/>
          <w:szCs w:val="24"/>
        </w:rPr>
        <w:t>strategy</w:t>
      </w:r>
      <w:r w:rsidRPr="00320DEC">
        <w:rPr>
          <w:sz w:val="24"/>
          <w:szCs w:val="24"/>
        </w:rPr>
        <w:t xml:space="preserve"> but also using the differentiation strategy. </w:t>
      </w:r>
      <w:r w:rsidRPr="00320DEC">
        <w:rPr>
          <w:noProof/>
          <w:sz w:val="24"/>
          <w:szCs w:val="24"/>
        </w:rPr>
        <w:t>Low</w:t>
      </w:r>
      <w:r w:rsidRPr="00320DEC">
        <w:rPr>
          <w:sz w:val="24"/>
          <w:szCs w:val="24"/>
        </w:rPr>
        <w:t xml:space="preserve"> performance of institutions over property right not encourage competition to have </w:t>
      </w:r>
      <w:r w:rsidRPr="00320DEC">
        <w:rPr>
          <w:noProof/>
          <w:sz w:val="24"/>
          <w:szCs w:val="24"/>
        </w:rPr>
        <w:t>stable,</w:t>
      </w:r>
      <w:r w:rsidRPr="00320DEC">
        <w:rPr>
          <w:sz w:val="24"/>
          <w:szCs w:val="24"/>
        </w:rPr>
        <w:t xml:space="preserve"> innovative products and established brands, achieving the export firm </w:t>
      </w:r>
      <w:r w:rsidRPr="00320DEC">
        <w:rPr>
          <w:noProof/>
          <w:sz w:val="24"/>
          <w:szCs w:val="24"/>
        </w:rPr>
        <w:t>has</w:t>
      </w:r>
      <w:r w:rsidRPr="00320DEC">
        <w:rPr>
          <w:sz w:val="24"/>
          <w:szCs w:val="24"/>
        </w:rPr>
        <w:t xml:space="preserve"> a market space to </w:t>
      </w:r>
      <w:r w:rsidRPr="00320DEC">
        <w:rPr>
          <w:noProof/>
          <w:sz w:val="24"/>
          <w:szCs w:val="24"/>
        </w:rPr>
        <w:lastRenderedPageBreak/>
        <w:t>compete</w:t>
      </w:r>
      <w:r w:rsidRPr="00320DEC">
        <w:rPr>
          <w:sz w:val="24"/>
          <w:szCs w:val="24"/>
        </w:rPr>
        <w:t xml:space="preserve">. </w:t>
      </w:r>
      <w:r w:rsidRPr="00320DEC">
        <w:rPr>
          <w:noProof/>
          <w:sz w:val="24"/>
          <w:szCs w:val="24"/>
        </w:rPr>
        <w:t>That</w:t>
      </w:r>
      <w:r w:rsidRPr="00320DEC">
        <w:rPr>
          <w:sz w:val="24"/>
          <w:szCs w:val="24"/>
        </w:rPr>
        <w:t xml:space="preserve"> </w:t>
      </w:r>
      <w:r w:rsidRPr="00320DEC">
        <w:rPr>
          <w:noProof/>
          <w:sz w:val="24"/>
          <w:szCs w:val="24"/>
        </w:rPr>
        <w:t>is explained</w:t>
      </w:r>
      <w:r w:rsidRPr="00320DEC">
        <w:rPr>
          <w:sz w:val="24"/>
          <w:szCs w:val="24"/>
        </w:rPr>
        <w:t xml:space="preserve"> because in this configuration we observe that in addition to the combination of strategies, the company uses effective marketing programs, the support the applying a differentiation strategy.</w:t>
      </w:r>
    </w:p>
    <w:p w14:paraId="106B8935" w14:textId="77777777" w:rsidR="00B311BE" w:rsidRPr="00320DEC" w:rsidRDefault="00B311BE" w:rsidP="00B311BE">
      <w:pPr>
        <w:spacing w:line="480" w:lineRule="auto"/>
        <w:ind w:right="112"/>
        <w:jc w:val="both"/>
      </w:pPr>
      <w:r w:rsidRPr="00320DEC">
        <w:rPr>
          <w:noProof/>
          <w:sz w:val="24"/>
          <w:szCs w:val="24"/>
        </w:rPr>
        <w:t xml:space="preserve">Besides, </w:t>
      </w:r>
      <w:proofErr w:type="spellStart"/>
      <w:r w:rsidRPr="00320DEC">
        <w:rPr>
          <w:sz w:val="24"/>
          <w:szCs w:val="24"/>
        </w:rPr>
        <w:t>Aulakh</w:t>
      </w:r>
      <w:proofErr w:type="spellEnd"/>
      <w:r w:rsidRPr="00320DEC">
        <w:rPr>
          <w:sz w:val="24"/>
          <w:szCs w:val="24"/>
        </w:rPr>
        <w:t xml:space="preserve"> et al.</w:t>
      </w:r>
      <w:r w:rsidRPr="00320DEC">
        <w:rPr>
          <w:noProof/>
          <w:sz w:val="24"/>
          <w:szCs w:val="24"/>
        </w:rPr>
        <w:t xml:space="preserve"> (2000) state that the differentiation strategy achieves excellent results in developing country markets.</w:t>
      </w:r>
      <w:r w:rsidRPr="00320DEC">
        <w:rPr>
          <w:sz w:val="24"/>
          <w:szCs w:val="24"/>
        </w:rPr>
        <w:t xml:space="preserve"> Consumers in developing countries perceive foreign products (regardless of where products come from) as better quality products and would be willing to pay a higher </w:t>
      </w:r>
      <w:r>
        <w:rPr>
          <w:sz w:val="24"/>
          <w:szCs w:val="24"/>
        </w:rPr>
        <w:t>cost</w:t>
      </w:r>
      <w:r w:rsidRPr="00320DEC">
        <w:rPr>
          <w:sz w:val="24"/>
          <w:szCs w:val="24"/>
        </w:rPr>
        <w:t xml:space="preserve"> (</w:t>
      </w:r>
      <w:proofErr w:type="spellStart"/>
      <w:r w:rsidRPr="00320DEC">
        <w:rPr>
          <w:sz w:val="24"/>
          <w:szCs w:val="24"/>
        </w:rPr>
        <w:t>Aulakh</w:t>
      </w:r>
      <w:proofErr w:type="spellEnd"/>
      <w:r w:rsidRPr="00320DEC">
        <w:rPr>
          <w:sz w:val="24"/>
          <w:szCs w:val="24"/>
        </w:rPr>
        <w:t xml:space="preserve"> et al. 2000; </w:t>
      </w:r>
      <w:proofErr w:type="spellStart"/>
      <w:r w:rsidRPr="00320DEC">
        <w:rPr>
          <w:sz w:val="24"/>
          <w:szCs w:val="24"/>
        </w:rPr>
        <w:t>Hulland</w:t>
      </w:r>
      <w:proofErr w:type="spellEnd"/>
      <w:r w:rsidRPr="00320DEC">
        <w:rPr>
          <w:sz w:val="24"/>
          <w:szCs w:val="24"/>
        </w:rPr>
        <w:t xml:space="preserve">, </w:t>
      </w:r>
      <w:proofErr w:type="spellStart"/>
      <w:r w:rsidRPr="00320DEC">
        <w:rPr>
          <w:sz w:val="24"/>
          <w:szCs w:val="24"/>
        </w:rPr>
        <w:t>Todino</w:t>
      </w:r>
      <w:proofErr w:type="spellEnd"/>
      <w:r w:rsidRPr="00320DEC">
        <w:rPr>
          <w:sz w:val="24"/>
          <w:szCs w:val="24"/>
        </w:rPr>
        <w:t xml:space="preserve"> and </w:t>
      </w:r>
      <w:proofErr w:type="spellStart"/>
      <w:r w:rsidRPr="00320DEC">
        <w:rPr>
          <w:sz w:val="24"/>
          <w:szCs w:val="24"/>
        </w:rPr>
        <w:t>Lecraw</w:t>
      </w:r>
      <w:proofErr w:type="spellEnd"/>
      <w:r w:rsidRPr="00320DEC">
        <w:rPr>
          <w:sz w:val="24"/>
          <w:szCs w:val="24"/>
        </w:rPr>
        <w:t xml:space="preserve">, 1996). Our third contribution </w:t>
      </w:r>
      <w:r w:rsidRPr="00320DEC">
        <w:rPr>
          <w:noProof/>
          <w:sz w:val="24"/>
          <w:szCs w:val="24"/>
        </w:rPr>
        <w:t>is shown</w:t>
      </w:r>
      <w:r w:rsidRPr="00320DEC">
        <w:rPr>
          <w:sz w:val="24"/>
          <w:szCs w:val="24"/>
        </w:rPr>
        <w:t xml:space="preserve"> in the second and third configuration where we affirm that the company can use the cost strategy (second configuration) or both strategies (second and third configuration) and achieve a </w:t>
      </w:r>
      <w:r w:rsidRPr="00320DEC">
        <w:rPr>
          <w:noProof/>
          <w:sz w:val="24"/>
          <w:szCs w:val="24"/>
        </w:rPr>
        <w:t>great</w:t>
      </w:r>
      <w:r w:rsidRPr="00320DEC">
        <w:rPr>
          <w:sz w:val="24"/>
          <w:szCs w:val="24"/>
        </w:rPr>
        <w:t xml:space="preserve"> export performance, this because there are additional factors that condition the use of each strategy. For the second configuration, we would expect companies in developing countries to be less competitive and maintain lower established brands (</w:t>
      </w:r>
      <w:proofErr w:type="spellStart"/>
      <w:r w:rsidRPr="00320DEC">
        <w:rPr>
          <w:sz w:val="24"/>
          <w:szCs w:val="24"/>
        </w:rPr>
        <w:t>Aulakh</w:t>
      </w:r>
      <w:proofErr w:type="spellEnd"/>
      <w:r w:rsidRPr="00320DEC">
        <w:rPr>
          <w:sz w:val="24"/>
          <w:szCs w:val="24"/>
        </w:rPr>
        <w:t xml:space="preserve"> et al. 2000); however, considering that there is a low performance of local institutions on property right that protects innovative products and brands, exporting companies will not use the differentiation strategy. On the contrary, they will use cost strategies based on their technological capability to achieve lower costs. In the third configuration, we expect firms in developing countries to be less competitive and maintain lower established brands (</w:t>
      </w:r>
      <w:proofErr w:type="spellStart"/>
      <w:r w:rsidRPr="00320DEC">
        <w:rPr>
          <w:sz w:val="24"/>
          <w:szCs w:val="24"/>
        </w:rPr>
        <w:t>Aulakh</w:t>
      </w:r>
      <w:proofErr w:type="spellEnd"/>
      <w:r w:rsidRPr="00320DEC">
        <w:rPr>
          <w:sz w:val="24"/>
          <w:szCs w:val="24"/>
        </w:rPr>
        <w:t xml:space="preserve"> et al. 2000). In this case, the companies are in an institutional environment that protects property right, that is, an environment that protects brands and innovative products, so in addition to the cost strategy, they will use the differentiation strategy accompanied by technological and marketing capability to achieve </w:t>
      </w:r>
      <w:r w:rsidRPr="00320DEC">
        <w:rPr>
          <w:noProof/>
          <w:sz w:val="24"/>
          <w:szCs w:val="24"/>
        </w:rPr>
        <w:t>great</w:t>
      </w:r>
      <w:r w:rsidRPr="00320DEC">
        <w:rPr>
          <w:sz w:val="24"/>
          <w:szCs w:val="24"/>
        </w:rPr>
        <w:t xml:space="preserve"> performance.</w:t>
      </w:r>
      <w:r w:rsidRPr="00320DEC">
        <w:br w:type="page"/>
      </w:r>
    </w:p>
    <w:p w14:paraId="087B622A" w14:textId="77777777" w:rsidR="00B311BE" w:rsidRPr="00BA7724" w:rsidRDefault="00B311BE" w:rsidP="00B311BE">
      <w:pPr>
        <w:pStyle w:val="NoSpacing"/>
        <w:jc w:val="center"/>
        <w:rPr>
          <w:rFonts w:ascii="Times New Roman" w:hAnsi="Times New Roman" w:cs="Times New Roman"/>
          <w:b/>
          <w:sz w:val="24"/>
          <w:lang w:val="en-US"/>
        </w:rPr>
      </w:pPr>
      <w:bookmarkStart w:id="1" w:name="_Hlk523435443"/>
      <w:r w:rsidRPr="00BA7724">
        <w:rPr>
          <w:rFonts w:ascii="Times New Roman" w:hAnsi="Times New Roman" w:cs="Times New Roman"/>
          <w:b/>
          <w:sz w:val="24"/>
          <w:lang w:val="en-US"/>
        </w:rPr>
        <w:lastRenderedPageBreak/>
        <w:t xml:space="preserve">Table 1. Expectations leading </w:t>
      </w:r>
      <w:r w:rsidRPr="00BA7724">
        <w:rPr>
          <w:rFonts w:ascii="Times New Roman" w:hAnsi="Times New Roman" w:cs="Times New Roman"/>
          <w:b/>
          <w:color w:val="000000"/>
          <w:sz w:val="24"/>
          <w:lang w:val="en-US" w:eastAsia="es-PE"/>
        </w:rPr>
        <w:t>to Export performance</w:t>
      </w:r>
    </w:p>
    <w:tbl>
      <w:tblPr>
        <w:tblpPr w:leftFromText="141" w:rightFromText="141" w:vertAnchor="page" w:horzAnchor="margin" w:tblpY="1756"/>
        <w:tblW w:w="4619" w:type="pct"/>
        <w:tblCellMar>
          <w:left w:w="70" w:type="dxa"/>
          <w:right w:w="70" w:type="dxa"/>
        </w:tblCellMar>
        <w:tblLook w:val="04A0" w:firstRow="1" w:lastRow="0" w:firstColumn="1" w:lastColumn="0" w:noHBand="0" w:noVBand="1"/>
      </w:tblPr>
      <w:tblGrid>
        <w:gridCol w:w="4938"/>
        <w:gridCol w:w="1445"/>
        <w:gridCol w:w="1445"/>
        <w:gridCol w:w="1445"/>
      </w:tblGrid>
      <w:tr w:rsidR="00B311BE" w:rsidRPr="00320DEC" w14:paraId="22BD01BA" w14:textId="77777777" w:rsidTr="00C71260">
        <w:trPr>
          <w:trHeight w:val="315"/>
        </w:trPr>
        <w:tc>
          <w:tcPr>
            <w:tcW w:w="2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1A9AC" w14:textId="77777777" w:rsidR="00B311BE" w:rsidRPr="00320DEC" w:rsidRDefault="00B311BE" w:rsidP="00C71260">
            <w:pPr>
              <w:widowControl/>
              <w:autoSpaceDE/>
              <w:autoSpaceDN/>
              <w:spacing w:line="360" w:lineRule="auto"/>
              <w:ind w:right="112"/>
              <w:jc w:val="center"/>
              <w:rPr>
                <w:b/>
                <w:bCs/>
                <w:color w:val="000000"/>
                <w:sz w:val="24"/>
                <w:szCs w:val="24"/>
                <w:lang w:val="es-PE" w:eastAsia="es-PE"/>
              </w:rPr>
            </w:pPr>
            <w:r w:rsidRPr="00320DEC">
              <w:rPr>
                <w:b/>
                <w:bCs/>
                <w:color w:val="000000"/>
                <w:sz w:val="24"/>
                <w:szCs w:val="24"/>
                <w:lang w:val="es-PE" w:eastAsia="es-PE"/>
              </w:rPr>
              <w:t>Causal configurations</w:t>
            </w:r>
          </w:p>
        </w:tc>
        <w:tc>
          <w:tcPr>
            <w:tcW w:w="836" w:type="pct"/>
            <w:tcBorders>
              <w:top w:val="single" w:sz="4" w:space="0" w:color="auto"/>
              <w:left w:val="nil"/>
              <w:bottom w:val="single" w:sz="4" w:space="0" w:color="auto"/>
              <w:right w:val="single" w:sz="4" w:space="0" w:color="auto"/>
            </w:tcBorders>
            <w:shd w:val="clear" w:color="auto" w:fill="auto"/>
            <w:noWrap/>
            <w:vAlign w:val="center"/>
            <w:hideMark/>
          </w:tcPr>
          <w:p w14:paraId="2386D8BE" w14:textId="77777777" w:rsidR="00B311BE" w:rsidRPr="00320DEC" w:rsidRDefault="00B311BE" w:rsidP="00C71260">
            <w:pPr>
              <w:widowControl/>
              <w:autoSpaceDE/>
              <w:autoSpaceDN/>
              <w:spacing w:line="360" w:lineRule="auto"/>
              <w:ind w:right="112"/>
              <w:jc w:val="center"/>
              <w:rPr>
                <w:b/>
                <w:bCs/>
                <w:color w:val="000000"/>
                <w:sz w:val="24"/>
                <w:szCs w:val="24"/>
                <w:lang w:val="es-PE" w:eastAsia="es-PE"/>
              </w:rPr>
            </w:pPr>
            <w:r w:rsidRPr="00320DEC">
              <w:rPr>
                <w:b/>
                <w:bCs/>
                <w:color w:val="000000"/>
                <w:sz w:val="24"/>
                <w:szCs w:val="24"/>
                <w:lang w:val="es-PE" w:eastAsia="es-PE"/>
              </w:rPr>
              <w:t>First</w:t>
            </w:r>
          </w:p>
        </w:tc>
        <w:tc>
          <w:tcPr>
            <w:tcW w:w="836" w:type="pct"/>
            <w:tcBorders>
              <w:top w:val="single" w:sz="4" w:space="0" w:color="auto"/>
              <w:left w:val="nil"/>
              <w:bottom w:val="single" w:sz="4" w:space="0" w:color="auto"/>
              <w:right w:val="single" w:sz="4" w:space="0" w:color="auto"/>
            </w:tcBorders>
            <w:shd w:val="clear" w:color="auto" w:fill="auto"/>
            <w:noWrap/>
            <w:vAlign w:val="center"/>
            <w:hideMark/>
          </w:tcPr>
          <w:p w14:paraId="0735BFC7" w14:textId="77777777" w:rsidR="00B311BE" w:rsidRPr="00320DEC" w:rsidRDefault="00B311BE" w:rsidP="00C71260">
            <w:pPr>
              <w:widowControl/>
              <w:autoSpaceDE/>
              <w:autoSpaceDN/>
              <w:spacing w:line="360" w:lineRule="auto"/>
              <w:ind w:right="112"/>
              <w:jc w:val="center"/>
              <w:rPr>
                <w:b/>
                <w:bCs/>
                <w:color w:val="000000"/>
                <w:sz w:val="24"/>
                <w:szCs w:val="24"/>
                <w:lang w:val="es-PE" w:eastAsia="es-PE"/>
              </w:rPr>
            </w:pPr>
            <w:r w:rsidRPr="00320DEC">
              <w:rPr>
                <w:b/>
                <w:bCs/>
                <w:color w:val="000000"/>
                <w:sz w:val="24"/>
                <w:szCs w:val="24"/>
                <w:lang w:val="es-PE" w:eastAsia="es-PE"/>
              </w:rPr>
              <w:t>Second</w:t>
            </w:r>
          </w:p>
        </w:tc>
        <w:tc>
          <w:tcPr>
            <w:tcW w:w="836" w:type="pct"/>
            <w:tcBorders>
              <w:top w:val="single" w:sz="4" w:space="0" w:color="auto"/>
              <w:left w:val="nil"/>
              <w:bottom w:val="single" w:sz="4" w:space="0" w:color="auto"/>
              <w:right w:val="single" w:sz="4" w:space="0" w:color="auto"/>
            </w:tcBorders>
            <w:shd w:val="clear" w:color="auto" w:fill="auto"/>
            <w:noWrap/>
            <w:vAlign w:val="center"/>
            <w:hideMark/>
          </w:tcPr>
          <w:p w14:paraId="340AF09A" w14:textId="77777777" w:rsidR="00B311BE" w:rsidRPr="00320DEC" w:rsidRDefault="00B311BE" w:rsidP="00C71260">
            <w:pPr>
              <w:widowControl/>
              <w:autoSpaceDE/>
              <w:autoSpaceDN/>
              <w:spacing w:line="360" w:lineRule="auto"/>
              <w:ind w:right="112"/>
              <w:jc w:val="center"/>
              <w:rPr>
                <w:b/>
                <w:bCs/>
                <w:color w:val="000000"/>
                <w:sz w:val="24"/>
                <w:szCs w:val="24"/>
                <w:lang w:val="es-PE" w:eastAsia="es-PE"/>
              </w:rPr>
            </w:pPr>
            <w:r w:rsidRPr="00320DEC">
              <w:rPr>
                <w:b/>
                <w:bCs/>
                <w:color w:val="000000"/>
                <w:sz w:val="24"/>
                <w:szCs w:val="24"/>
                <w:lang w:val="es-PE" w:eastAsia="es-PE"/>
              </w:rPr>
              <w:t>Third</w:t>
            </w:r>
          </w:p>
        </w:tc>
      </w:tr>
      <w:tr w:rsidR="00B311BE" w:rsidRPr="00320DEC" w14:paraId="7D787891" w14:textId="77777777" w:rsidTr="00C71260">
        <w:trPr>
          <w:trHeight w:val="315"/>
        </w:trPr>
        <w:tc>
          <w:tcPr>
            <w:tcW w:w="2491" w:type="pct"/>
            <w:tcBorders>
              <w:top w:val="nil"/>
              <w:left w:val="single" w:sz="4" w:space="0" w:color="auto"/>
              <w:bottom w:val="single" w:sz="4" w:space="0" w:color="auto"/>
              <w:right w:val="single" w:sz="4" w:space="0" w:color="auto"/>
            </w:tcBorders>
            <w:shd w:val="clear" w:color="auto" w:fill="auto"/>
            <w:noWrap/>
            <w:vAlign w:val="bottom"/>
            <w:hideMark/>
          </w:tcPr>
          <w:p w14:paraId="47F7FA20" w14:textId="77777777" w:rsidR="00B311BE" w:rsidRPr="00320DEC" w:rsidRDefault="00B311BE" w:rsidP="00C71260">
            <w:pPr>
              <w:widowControl/>
              <w:autoSpaceDE/>
              <w:autoSpaceDN/>
              <w:spacing w:line="360" w:lineRule="auto"/>
              <w:ind w:right="112"/>
              <w:rPr>
                <w:color w:val="000000"/>
                <w:sz w:val="24"/>
                <w:szCs w:val="24"/>
                <w:lang w:eastAsia="es-PE"/>
              </w:rPr>
            </w:pPr>
            <w:r w:rsidRPr="00320DEC">
              <w:rPr>
                <w:bCs/>
                <w:color w:val="000000"/>
                <w:sz w:val="24"/>
                <w:szCs w:val="24"/>
                <w:lang w:eastAsia="es-PE"/>
              </w:rPr>
              <w:t>Great performance of export destination</w:t>
            </w:r>
          </w:p>
        </w:tc>
        <w:tc>
          <w:tcPr>
            <w:tcW w:w="836" w:type="pct"/>
            <w:tcBorders>
              <w:top w:val="nil"/>
              <w:left w:val="nil"/>
              <w:bottom w:val="single" w:sz="4" w:space="0" w:color="auto"/>
              <w:right w:val="single" w:sz="4" w:space="0" w:color="auto"/>
            </w:tcBorders>
            <w:shd w:val="clear" w:color="000000" w:fill="FFFFFF"/>
            <w:noWrap/>
            <w:vAlign w:val="bottom"/>
            <w:hideMark/>
          </w:tcPr>
          <w:p w14:paraId="0F436CA4"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Yes</w:t>
            </w:r>
          </w:p>
        </w:tc>
        <w:tc>
          <w:tcPr>
            <w:tcW w:w="836" w:type="pct"/>
            <w:tcBorders>
              <w:top w:val="nil"/>
              <w:left w:val="nil"/>
              <w:bottom w:val="single" w:sz="4" w:space="0" w:color="auto"/>
              <w:right w:val="single" w:sz="4" w:space="0" w:color="auto"/>
            </w:tcBorders>
            <w:shd w:val="clear" w:color="000000" w:fill="FFFFFF"/>
            <w:noWrap/>
            <w:vAlign w:val="bottom"/>
            <w:hideMark/>
          </w:tcPr>
          <w:p w14:paraId="28AB84A1"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No</w:t>
            </w:r>
          </w:p>
        </w:tc>
        <w:tc>
          <w:tcPr>
            <w:tcW w:w="836" w:type="pct"/>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570BDF0A"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Not relevant</w:t>
            </w:r>
          </w:p>
        </w:tc>
      </w:tr>
      <w:tr w:rsidR="00B311BE" w:rsidRPr="00320DEC" w14:paraId="0E08BF25" w14:textId="77777777" w:rsidTr="00C71260">
        <w:trPr>
          <w:trHeight w:val="315"/>
        </w:trPr>
        <w:tc>
          <w:tcPr>
            <w:tcW w:w="2491" w:type="pct"/>
            <w:tcBorders>
              <w:top w:val="nil"/>
              <w:left w:val="single" w:sz="4" w:space="0" w:color="auto"/>
              <w:bottom w:val="single" w:sz="4" w:space="0" w:color="auto"/>
              <w:right w:val="single" w:sz="4" w:space="0" w:color="auto"/>
            </w:tcBorders>
            <w:shd w:val="clear" w:color="auto" w:fill="auto"/>
            <w:noWrap/>
            <w:vAlign w:val="bottom"/>
            <w:hideMark/>
          </w:tcPr>
          <w:p w14:paraId="11B64F23" w14:textId="77777777" w:rsidR="00B311BE" w:rsidRPr="00320DEC" w:rsidRDefault="00B311BE" w:rsidP="00C71260">
            <w:pPr>
              <w:widowControl/>
              <w:autoSpaceDE/>
              <w:autoSpaceDN/>
              <w:spacing w:line="360" w:lineRule="auto"/>
              <w:ind w:right="112"/>
              <w:rPr>
                <w:color w:val="000000"/>
                <w:sz w:val="24"/>
                <w:szCs w:val="24"/>
                <w:lang w:eastAsia="es-PE"/>
              </w:rPr>
            </w:pPr>
            <w:r w:rsidRPr="00320DEC">
              <w:rPr>
                <w:bCs/>
                <w:color w:val="000000"/>
                <w:sz w:val="24"/>
                <w:szCs w:val="24"/>
                <w:lang w:eastAsia="es-PE"/>
              </w:rPr>
              <w:t>High local effect of institutions</w:t>
            </w:r>
            <w:r>
              <w:rPr>
                <w:bCs/>
                <w:color w:val="000000"/>
                <w:sz w:val="24"/>
                <w:szCs w:val="24"/>
                <w:lang w:eastAsia="es-PE"/>
              </w:rPr>
              <w:t xml:space="preserve"> on property right</w:t>
            </w:r>
          </w:p>
        </w:tc>
        <w:tc>
          <w:tcPr>
            <w:tcW w:w="836" w:type="pct"/>
            <w:tcBorders>
              <w:top w:val="nil"/>
              <w:left w:val="nil"/>
              <w:bottom w:val="single" w:sz="4" w:space="0" w:color="auto"/>
              <w:right w:val="single" w:sz="4" w:space="0" w:color="auto"/>
            </w:tcBorders>
            <w:shd w:val="clear" w:color="000000" w:fill="FFFFFF"/>
            <w:noWrap/>
            <w:vAlign w:val="bottom"/>
            <w:hideMark/>
          </w:tcPr>
          <w:p w14:paraId="1A0699F4"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Yes</w:t>
            </w:r>
          </w:p>
        </w:tc>
        <w:tc>
          <w:tcPr>
            <w:tcW w:w="836" w:type="pct"/>
            <w:tcBorders>
              <w:top w:val="nil"/>
              <w:left w:val="nil"/>
              <w:bottom w:val="single" w:sz="4" w:space="0" w:color="auto"/>
              <w:right w:val="single" w:sz="4" w:space="0" w:color="auto"/>
            </w:tcBorders>
            <w:shd w:val="clear" w:color="000000" w:fill="FFFFFF"/>
            <w:noWrap/>
            <w:vAlign w:val="bottom"/>
            <w:hideMark/>
          </w:tcPr>
          <w:p w14:paraId="0A4CEDE0"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Yes</w:t>
            </w:r>
          </w:p>
        </w:tc>
        <w:tc>
          <w:tcPr>
            <w:tcW w:w="836" w:type="pct"/>
            <w:tcBorders>
              <w:top w:val="nil"/>
              <w:left w:val="nil"/>
              <w:bottom w:val="single" w:sz="4" w:space="0" w:color="auto"/>
              <w:right w:val="single" w:sz="4" w:space="0" w:color="auto"/>
            </w:tcBorders>
            <w:shd w:val="clear" w:color="000000" w:fill="FFFFFF"/>
            <w:noWrap/>
            <w:vAlign w:val="bottom"/>
            <w:hideMark/>
          </w:tcPr>
          <w:p w14:paraId="444E61BF"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Yes</w:t>
            </w:r>
          </w:p>
        </w:tc>
      </w:tr>
      <w:tr w:rsidR="00B311BE" w:rsidRPr="00320DEC" w14:paraId="7FED96AD" w14:textId="77777777" w:rsidTr="00C71260">
        <w:trPr>
          <w:trHeight w:val="315"/>
        </w:trPr>
        <w:tc>
          <w:tcPr>
            <w:tcW w:w="2491" w:type="pct"/>
            <w:tcBorders>
              <w:top w:val="nil"/>
              <w:left w:val="single" w:sz="4" w:space="0" w:color="auto"/>
              <w:bottom w:val="single" w:sz="4" w:space="0" w:color="auto"/>
              <w:right w:val="single" w:sz="4" w:space="0" w:color="auto"/>
            </w:tcBorders>
            <w:shd w:val="clear" w:color="auto" w:fill="auto"/>
            <w:noWrap/>
            <w:vAlign w:val="bottom"/>
            <w:hideMark/>
          </w:tcPr>
          <w:p w14:paraId="0099B15B" w14:textId="77777777" w:rsidR="00B311BE" w:rsidRPr="00320DEC" w:rsidRDefault="00B311BE" w:rsidP="00C71260">
            <w:pPr>
              <w:widowControl/>
              <w:autoSpaceDE/>
              <w:autoSpaceDN/>
              <w:spacing w:line="360" w:lineRule="auto"/>
              <w:ind w:right="112"/>
              <w:rPr>
                <w:color w:val="000000"/>
                <w:sz w:val="24"/>
                <w:szCs w:val="24"/>
                <w:lang w:val="es-PE" w:eastAsia="es-PE"/>
              </w:rPr>
            </w:pPr>
            <w:r w:rsidRPr="00320DEC">
              <w:rPr>
                <w:noProof/>
                <w:color w:val="000000"/>
                <w:sz w:val="24"/>
                <w:szCs w:val="24"/>
                <w:lang w:eastAsia="es-PE"/>
              </w:rPr>
              <w:t xml:space="preserve">High institutional distance </w:t>
            </w:r>
          </w:p>
        </w:tc>
        <w:tc>
          <w:tcPr>
            <w:tcW w:w="836" w:type="pct"/>
            <w:tcBorders>
              <w:top w:val="nil"/>
              <w:left w:val="nil"/>
              <w:bottom w:val="single" w:sz="4" w:space="0" w:color="auto"/>
              <w:right w:val="single" w:sz="4" w:space="0" w:color="auto"/>
            </w:tcBorders>
            <w:shd w:val="clear" w:color="000000" w:fill="FFFFFF"/>
            <w:noWrap/>
            <w:vAlign w:val="bottom"/>
            <w:hideMark/>
          </w:tcPr>
          <w:p w14:paraId="2335AB67"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No</w:t>
            </w:r>
          </w:p>
        </w:tc>
        <w:tc>
          <w:tcPr>
            <w:tcW w:w="836" w:type="pct"/>
            <w:tcBorders>
              <w:top w:val="nil"/>
              <w:left w:val="nil"/>
              <w:bottom w:val="single" w:sz="4" w:space="0" w:color="auto"/>
              <w:right w:val="single" w:sz="4" w:space="0" w:color="auto"/>
            </w:tcBorders>
            <w:shd w:val="clear" w:color="000000" w:fill="FFFFFF"/>
            <w:noWrap/>
            <w:vAlign w:val="bottom"/>
            <w:hideMark/>
          </w:tcPr>
          <w:p w14:paraId="5CFD62DD"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No</w:t>
            </w:r>
          </w:p>
        </w:tc>
        <w:tc>
          <w:tcPr>
            <w:tcW w:w="836" w:type="pct"/>
            <w:tcBorders>
              <w:top w:val="nil"/>
              <w:left w:val="nil"/>
              <w:bottom w:val="single" w:sz="4" w:space="0" w:color="auto"/>
              <w:right w:val="single" w:sz="4" w:space="0" w:color="auto"/>
            </w:tcBorders>
            <w:shd w:val="clear" w:color="000000" w:fill="FFFFFF"/>
            <w:noWrap/>
            <w:vAlign w:val="bottom"/>
            <w:hideMark/>
          </w:tcPr>
          <w:p w14:paraId="7FC69275"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No</w:t>
            </w:r>
          </w:p>
        </w:tc>
      </w:tr>
      <w:tr w:rsidR="00B311BE" w:rsidRPr="00320DEC" w14:paraId="708D9C8E" w14:textId="77777777" w:rsidTr="00C71260">
        <w:trPr>
          <w:trHeight w:val="315"/>
        </w:trPr>
        <w:tc>
          <w:tcPr>
            <w:tcW w:w="2491" w:type="pct"/>
            <w:tcBorders>
              <w:top w:val="nil"/>
              <w:left w:val="single" w:sz="4" w:space="0" w:color="auto"/>
              <w:bottom w:val="single" w:sz="4" w:space="0" w:color="auto"/>
              <w:right w:val="single" w:sz="4" w:space="0" w:color="auto"/>
            </w:tcBorders>
            <w:shd w:val="clear" w:color="auto" w:fill="auto"/>
            <w:noWrap/>
            <w:vAlign w:val="bottom"/>
            <w:hideMark/>
          </w:tcPr>
          <w:p w14:paraId="58BA5492" w14:textId="77777777" w:rsidR="00B311BE" w:rsidRPr="00320DEC" w:rsidRDefault="00B311BE" w:rsidP="00C71260">
            <w:pPr>
              <w:widowControl/>
              <w:autoSpaceDE/>
              <w:autoSpaceDN/>
              <w:spacing w:line="360" w:lineRule="auto"/>
              <w:ind w:right="112"/>
              <w:rPr>
                <w:color w:val="000000"/>
                <w:sz w:val="24"/>
                <w:szCs w:val="24"/>
                <w:lang w:val="es-PE" w:eastAsia="es-PE"/>
              </w:rPr>
            </w:pPr>
            <w:r w:rsidRPr="00320DEC">
              <w:rPr>
                <w:color w:val="000000"/>
                <w:sz w:val="24"/>
                <w:szCs w:val="24"/>
                <w:lang w:eastAsia="es-PE"/>
              </w:rPr>
              <w:t>High marketing capability</w:t>
            </w:r>
          </w:p>
        </w:tc>
        <w:tc>
          <w:tcPr>
            <w:tcW w:w="836" w:type="pct"/>
            <w:tcBorders>
              <w:top w:val="nil"/>
              <w:left w:val="nil"/>
              <w:bottom w:val="single" w:sz="4" w:space="0" w:color="auto"/>
              <w:right w:val="single" w:sz="4" w:space="0" w:color="auto"/>
            </w:tcBorders>
            <w:shd w:val="clear" w:color="000000" w:fill="FFFFFF"/>
            <w:noWrap/>
            <w:vAlign w:val="bottom"/>
            <w:hideMark/>
          </w:tcPr>
          <w:p w14:paraId="7F4B4A43"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Yes</w:t>
            </w:r>
          </w:p>
        </w:tc>
        <w:tc>
          <w:tcPr>
            <w:tcW w:w="836" w:type="pct"/>
            <w:tcBorders>
              <w:top w:val="nil"/>
              <w:left w:val="nil"/>
              <w:bottom w:val="single" w:sz="4" w:space="0" w:color="auto"/>
              <w:right w:val="single" w:sz="4" w:space="0" w:color="auto"/>
            </w:tcBorders>
            <w:shd w:val="clear" w:color="000000" w:fill="FFFFFF"/>
            <w:noWrap/>
            <w:vAlign w:val="bottom"/>
            <w:hideMark/>
          </w:tcPr>
          <w:p w14:paraId="066CFBC2"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Yes</w:t>
            </w:r>
          </w:p>
        </w:tc>
        <w:tc>
          <w:tcPr>
            <w:tcW w:w="836" w:type="pct"/>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1E02E811"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Not relevant</w:t>
            </w:r>
          </w:p>
        </w:tc>
      </w:tr>
      <w:tr w:rsidR="00B311BE" w:rsidRPr="00320DEC" w14:paraId="054269B7" w14:textId="77777777" w:rsidTr="00C71260">
        <w:trPr>
          <w:trHeight w:val="315"/>
        </w:trPr>
        <w:tc>
          <w:tcPr>
            <w:tcW w:w="2491" w:type="pct"/>
            <w:tcBorders>
              <w:top w:val="nil"/>
              <w:left w:val="single" w:sz="4" w:space="0" w:color="auto"/>
              <w:bottom w:val="single" w:sz="4" w:space="0" w:color="auto"/>
              <w:right w:val="single" w:sz="4" w:space="0" w:color="auto"/>
            </w:tcBorders>
            <w:shd w:val="clear" w:color="auto" w:fill="auto"/>
            <w:noWrap/>
            <w:vAlign w:val="bottom"/>
            <w:hideMark/>
          </w:tcPr>
          <w:p w14:paraId="03BBDF43" w14:textId="77777777" w:rsidR="00B311BE" w:rsidRPr="00320DEC" w:rsidRDefault="00B311BE" w:rsidP="00C71260">
            <w:pPr>
              <w:widowControl/>
              <w:autoSpaceDE/>
              <w:autoSpaceDN/>
              <w:spacing w:line="360" w:lineRule="auto"/>
              <w:ind w:right="112"/>
              <w:rPr>
                <w:color w:val="000000"/>
                <w:sz w:val="24"/>
                <w:szCs w:val="24"/>
                <w:lang w:val="es-PE" w:eastAsia="es-PE"/>
              </w:rPr>
            </w:pPr>
            <w:r w:rsidRPr="00320DEC">
              <w:rPr>
                <w:color w:val="000000"/>
                <w:sz w:val="24"/>
                <w:szCs w:val="24"/>
                <w:lang w:val="es-PE" w:eastAsia="es-PE"/>
              </w:rPr>
              <w:t>High technological capability</w:t>
            </w:r>
          </w:p>
        </w:tc>
        <w:tc>
          <w:tcPr>
            <w:tcW w:w="836" w:type="pct"/>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5970C190"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Not relevant</w:t>
            </w:r>
          </w:p>
        </w:tc>
        <w:tc>
          <w:tcPr>
            <w:tcW w:w="836" w:type="pct"/>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55BEA24E"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Not relevant</w:t>
            </w:r>
          </w:p>
        </w:tc>
        <w:tc>
          <w:tcPr>
            <w:tcW w:w="83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6560E2"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Yes</w:t>
            </w:r>
          </w:p>
        </w:tc>
      </w:tr>
      <w:tr w:rsidR="00B311BE" w:rsidRPr="00320DEC" w14:paraId="1BF139B8" w14:textId="77777777" w:rsidTr="00C71260">
        <w:trPr>
          <w:trHeight w:val="315"/>
        </w:trPr>
        <w:tc>
          <w:tcPr>
            <w:tcW w:w="2491" w:type="pct"/>
            <w:tcBorders>
              <w:top w:val="nil"/>
              <w:left w:val="single" w:sz="4" w:space="0" w:color="auto"/>
              <w:bottom w:val="single" w:sz="4" w:space="0" w:color="auto"/>
              <w:right w:val="single" w:sz="4" w:space="0" w:color="auto"/>
            </w:tcBorders>
            <w:shd w:val="clear" w:color="auto" w:fill="auto"/>
            <w:noWrap/>
            <w:vAlign w:val="bottom"/>
            <w:hideMark/>
          </w:tcPr>
          <w:p w14:paraId="5FDE3A04" w14:textId="77777777" w:rsidR="00B311BE" w:rsidRPr="00320DEC" w:rsidRDefault="00B311BE" w:rsidP="00C71260">
            <w:pPr>
              <w:widowControl/>
              <w:autoSpaceDE/>
              <w:autoSpaceDN/>
              <w:spacing w:line="360" w:lineRule="auto"/>
              <w:ind w:right="112"/>
              <w:rPr>
                <w:color w:val="000000"/>
                <w:sz w:val="24"/>
                <w:szCs w:val="24"/>
                <w:lang w:eastAsia="es-PE"/>
              </w:rPr>
            </w:pPr>
            <w:r w:rsidRPr="00320DEC">
              <w:rPr>
                <w:color w:val="000000"/>
                <w:sz w:val="24"/>
                <w:szCs w:val="24"/>
                <w:lang w:eastAsia="es-PE"/>
              </w:rPr>
              <w:t xml:space="preserve">High use of differentiation strategies </w:t>
            </w:r>
          </w:p>
        </w:tc>
        <w:tc>
          <w:tcPr>
            <w:tcW w:w="836" w:type="pct"/>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6B648F8E"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Not relevant</w:t>
            </w:r>
          </w:p>
        </w:tc>
        <w:tc>
          <w:tcPr>
            <w:tcW w:w="836" w:type="pct"/>
            <w:tcBorders>
              <w:top w:val="nil"/>
              <w:left w:val="nil"/>
              <w:bottom w:val="single" w:sz="4" w:space="0" w:color="auto"/>
              <w:right w:val="single" w:sz="4" w:space="0" w:color="auto"/>
            </w:tcBorders>
            <w:shd w:val="clear" w:color="000000" w:fill="FFFFFF"/>
            <w:noWrap/>
            <w:vAlign w:val="bottom"/>
            <w:hideMark/>
          </w:tcPr>
          <w:p w14:paraId="0BE42E34"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Yes</w:t>
            </w:r>
          </w:p>
        </w:tc>
        <w:tc>
          <w:tcPr>
            <w:tcW w:w="836" w:type="pct"/>
            <w:tcBorders>
              <w:top w:val="single" w:sz="4" w:space="0" w:color="auto"/>
              <w:left w:val="nil"/>
              <w:bottom w:val="single" w:sz="4" w:space="0" w:color="auto"/>
              <w:right w:val="single" w:sz="4" w:space="0" w:color="auto"/>
            </w:tcBorders>
            <w:shd w:val="clear" w:color="000000" w:fill="FFFFFF"/>
            <w:noWrap/>
            <w:vAlign w:val="bottom"/>
            <w:hideMark/>
          </w:tcPr>
          <w:p w14:paraId="4BCD3EDB"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Yes</w:t>
            </w:r>
          </w:p>
        </w:tc>
      </w:tr>
      <w:tr w:rsidR="00B311BE" w:rsidRPr="00320DEC" w14:paraId="3998A684" w14:textId="77777777" w:rsidTr="00C71260">
        <w:trPr>
          <w:trHeight w:val="315"/>
        </w:trPr>
        <w:tc>
          <w:tcPr>
            <w:tcW w:w="2491" w:type="pct"/>
            <w:tcBorders>
              <w:top w:val="nil"/>
              <w:left w:val="single" w:sz="4" w:space="0" w:color="auto"/>
              <w:bottom w:val="single" w:sz="4" w:space="0" w:color="auto"/>
              <w:right w:val="single" w:sz="4" w:space="0" w:color="auto"/>
            </w:tcBorders>
            <w:shd w:val="clear" w:color="auto" w:fill="auto"/>
            <w:noWrap/>
            <w:vAlign w:val="bottom"/>
            <w:hideMark/>
          </w:tcPr>
          <w:p w14:paraId="103FF960" w14:textId="77777777" w:rsidR="00B311BE" w:rsidRPr="00320DEC" w:rsidRDefault="00B311BE" w:rsidP="00C71260">
            <w:pPr>
              <w:widowControl/>
              <w:autoSpaceDE/>
              <w:autoSpaceDN/>
              <w:spacing w:line="360" w:lineRule="auto"/>
              <w:ind w:right="112"/>
              <w:rPr>
                <w:color w:val="000000"/>
                <w:sz w:val="24"/>
                <w:szCs w:val="24"/>
                <w:lang w:eastAsia="es-PE"/>
              </w:rPr>
            </w:pPr>
            <w:r w:rsidRPr="00320DEC">
              <w:rPr>
                <w:color w:val="000000"/>
                <w:sz w:val="24"/>
                <w:szCs w:val="24"/>
                <w:lang w:eastAsia="es-PE"/>
              </w:rPr>
              <w:t xml:space="preserve">High use of </w:t>
            </w:r>
            <w:r>
              <w:rPr>
                <w:color w:val="000000"/>
                <w:sz w:val="24"/>
                <w:szCs w:val="24"/>
                <w:lang w:eastAsia="es-PE"/>
              </w:rPr>
              <w:t>Cost</w:t>
            </w:r>
            <w:r w:rsidRPr="00320DEC">
              <w:rPr>
                <w:color w:val="000000"/>
                <w:sz w:val="24"/>
                <w:szCs w:val="24"/>
                <w:lang w:eastAsia="es-PE"/>
              </w:rPr>
              <w:t xml:space="preserve"> strategies </w:t>
            </w:r>
          </w:p>
        </w:tc>
        <w:tc>
          <w:tcPr>
            <w:tcW w:w="836" w:type="pct"/>
            <w:tcBorders>
              <w:top w:val="nil"/>
              <w:left w:val="nil"/>
              <w:bottom w:val="single" w:sz="4" w:space="0" w:color="auto"/>
              <w:right w:val="single" w:sz="4" w:space="0" w:color="auto"/>
            </w:tcBorders>
            <w:shd w:val="clear" w:color="000000" w:fill="FFFFFF"/>
            <w:noWrap/>
            <w:vAlign w:val="bottom"/>
            <w:hideMark/>
          </w:tcPr>
          <w:p w14:paraId="014E8DD4"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Yes</w:t>
            </w:r>
          </w:p>
        </w:tc>
        <w:tc>
          <w:tcPr>
            <w:tcW w:w="836" w:type="pct"/>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3DA3A91A"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Not relevant</w:t>
            </w:r>
          </w:p>
        </w:tc>
        <w:tc>
          <w:tcPr>
            <w:tcW w:w="836" w:type="pct"/>
            <w:tcBorders>
              <w:top w:val="nil"/>
              <w:left w:val="nil"/>
              <w:bottom w:val="single" w:sz="4" w:space="0" w:color="auto"/>
              <w:right w:val="single" w:sz="4" w:space="0" w:color="auto"/>
            </w:tcBorders>
            <w:shd w:val="clear" w:color="000000" w:fill="FFFFFF"/>
            <w:noWrap/>
            <w:vAlign w:val="bottom"/>
            <w:hideMark/>
          </w:tcPr>
          <w:p w14:paraId="4A9B0EEE"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Yes</w:t>
            </w:r>
          </w:p>
        </w:tc>
      </w:tr>
    </w:tbl>
    <w:p w14:paraId="3038D891" w14:textId="77777777" w:rsidR="00B311BE" w:rsidRDefault="00B311BE" w:rsidP="00B311BE">
      <w:pPr>
        <w:spacing w:line="360" w:lineRule="auto"/>
        <w:ind w:left="426" w:right="112" w:hanging="142"/>
        <w:rPr>
          <w:color w:val="000000"/>
          <w:sz w:val="24"/>
          <w:szCs w:val="24"/>
          <w:lang w:eastAsia="es-PE"/>
        </w:rPr>
      </w:pPr>
      <w:r w:rsidRPr="00B65944">
        <w:rPr>
          <w:color w:val="000000"/>
          <w:sz w:val="24"/>
          <w:szCs w:val="24"/>
          <w:lang w:eastAsia="es-PE"/>
        </w:rPr>
        <w:t>Source: Elaborated by the authors</w:t>
      </w:r>
    </w:p>
    <w:p w14:paraId="0FD8F883" w14:textId="77777777" w:rsidR="00B311BE" w:rsidRDefault="00B311BE" w:rsidP="00B311BE">
      <w:pPr>
        <w:pStyle w:val="Heading1"/>
        <w:spacing w:line="480" w:lineRule="auto"/>
        <w:ind w:right="112"/>
        <w:jc w:val="center"/>
      </w:pPr>
      <w:r>
        <w:t>Table 2</w:t>
      </w:r>
      <w:r w:rsidRPr="00320DEC">
        <w:t>. Percentages of responses by country</w:t>
      </w:r>
    </w:p>
    <w:tbl>
      <w:tblPr>
        <w:tblW w:w="5989" w:type="pct"/>
        <w:jc w:val="center"/>
        <w:tblLayout w:type="fixed"/>
        <w:tblCellMar>
          <w:left w:w="70" w:type="dxa"/>
          <w:right w:w="70" w:type="dxa"/>
        </w:tblCellMar>
        <w:tblLook w:val="04A0" w:firstRow="1" w:lastRow="0" w:firstColumn="1" w:lastColumn="0" w:noHBand="0" w:noVBand="1"/>
      </w:tblPr>
      <w:tblGrid>
        <w:gridCol w:w="1159"/>
        <w:gridCol w:w="1727"/>
        <w:gridCol w:w="1438"/>
        <w:gridCol w:w="1297"/>
        <w:gridCol w:w="1438"/>
        <w:gridCol w:w="1441"/>
        <w:gridCol w:w="1297"/>
        <w:gridCol w:w="1582"/>
      </w:tblGrid>
      <w:tr w:rsidR="00B311BE" w:rsidRPr="00320DEC" w14:paraId="6BA23AFD" w14:textId="77777777" w:rsidTr="00C71260">
        <w:trPr>
          <w:trHeight w:val="853"/>
          <w:jc w:val="center"/>
        </w:trPr>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27828" w14:textId="77777777" w:rsidR="00B311BE" w:rsidRPr="00320DEC" w:rsidRDefault="00B311BE" w:rsidP="00C71260">
            <w:pPr>
              <w:widowControl/>
              <w:autoSpaceDE/>
              <w:autoSpaceDN/>
              <w:spacing w:line="276" w:lineRule="auto"/>
              <w:ind w:right="112"/>
              <w:jc w:val="center"/>
              <w:rPr>
                <w:b/>
                <w:bCs/>
                <w:color w:val="000000"/>
                <w:sz w:val="24"/>
                <w:szCs w:val="24"/>
                <w:lang w:val="es-PE" w:eastAsia="es-PE"/>
              </w:rPr>
            </w:pPr>
            <w:r w:rsidRPr="00320DEC">
              <w:rPr>
                <w:b/>
                <w:bCs/>
                <w:color w:val="000000"/>
                <w:sz w:val="24"/>
                <w:szCs w:val="24"/>
                <w:lang w:val="es-PE" w:eastAsia="es-PE"/>
              </w:rPr>
              <w:t>Country</w:t>
            </w:r>
          </w:p>
        </w:tc>
        <w:tc>
          <w:tcPr>
            <w:tcW w:w="759" w:type="pct"/>
            <w:tcBorders>
              <w:top w:val="single" w:sz="4" w:space="0" w:color="auto"/>
              <w:left w:val="nil"/>
              <w:bottom w:val="single" w:sz="4" w:space="0" w:color="auto"/>
              <w:right w:val="single" w:sz="4" w:space="0" w:color="auto"/>
            </w:tcBorders>
            <w:shd w:val="clear" w:color="auto" w:fill="auto"/>
            <w:vAlign w:val="center"/>
            <w:hideMark/>
          </w:tcPr>
          <w:p w14:paraId="6C8863B4" w14:textId="77777777" w:rsidR="00B311BE" w:rsidRPr="00320DEC" w:rsidRDefault="00B311BE" w:rsidP="00C71260">
            <w:pPr>
              <w:widowControl/>
              <w:autoSpaceDE/>
              <w:autoSpaceDN/>
              <w:spacing w:line="276" w:lineRule="auto"/>
              <w:ind w:right="112"/>
              <w:jc w:val="center"/>
              <w:rPr>
                <w:b/>
                <w:bCs/>
                <w:color w:val="000000"/>
                <w:sz w:val="24"/>
                <w:szCs w:val="24"/>
                <w:lang w:val="es-PE" w:eastAsia="es-PE"/>
              </w:rPr>
            </w:pPr>
            <w:r w:rsidRPr="00320DEC">
              <w:rPr>
                <w:b/>
                <w:bCs/>
                <w:color w:val="000000"/>
                <w:sz w:val="24"/>
                <w:szCs w:val="24"/>
                <w:lang w:val="es-PE" w:eastAsia="es-PE"/>
              </w:rPr>
              <w:t>% Responses to surveys</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4765F40A" w14:textId="77777777" w:rsidR="00B311BE" w:rsidRPr="00320DEC" w:rsidRDefault="00B311BE" w:rsidP="00C71260">
            <w:pPr>
              <w:widowControl/>
              <w:autoSpaceDE/>
              <w:autoSpaceDN/>
              <w:spacing w:line="276" w:lineRule="auto"/>
              <w:ind w:right="112"/>
              <w:jc w:val="center"/>
              <w:rPr>
                <w:b/>
                <w:bCs/>
                <w:color w:val="1B1E25"/>
                <w:sz w:val="24"/>
                <w:szCs w:val="24"/>
                <w:lang w:val="es-PE" w:eastAsia="es-PE"/>
              </w:rPr>
            </w:pPr>
            <w:r w:rsidRPr="00320DEC">
              <w:rPr>
                <w:b/>
                <w:bCs/>
                <w:color w:val="1B1E25"/>
                <w:sz w:val="24"/>
                <w:szCs w:val="24"/>
                <w:lang w:val="es-PE" w:eastAsia="es-PE"/>
              </w:rPr>
              <w:t>Email submitted</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2D500305" w14:textId="77777777" w:rsidR="00B311BE" w:rsidRPr="00320DEC" w:rsidRDefault="00B311BE" w:rsidP="00C71260">
            <w:pPr>
              <w:widowControl/>
              <w:autoSpaceDE/>
              <w:autoSpaceDN/>
              <w:spacing w:line="276" w:lineRule="auto"/>
              <w:ind w:right="112"/>
              <w:jc w:val="center"/>
              <w:rPr>
                <w:b/>
                <w:bCs/>
                <w:color w:val="000000"/>
                <w:sz w:val="24"/>
                <w:szCs w:val="24"/>
                <w:lang w:val="es-PE" w:eastAsia="es-PE"/>
              </w:rPr>
            </w:pPr>
            <w:r w:rsidRPr="00320DEC">
              <w:rPr>
                <w:b/>
                <w:bCs/>
                <w:color w:val="000000"/>
                <w:sz w:val="24"/>
                <w:szCs w:val="24"/>
                <w:lang w:val="es-PE" w:eastAsia="es-PE"/>
              </w:rPr>
              <w:t>Total responses</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7190930E" w14:textId="77777777" w:rsidR="00B311BE" w:rsidRPr="00320DEC" w:rsidRDefault="00B311BE" w:rsidP="00C71260">
            <w:pPr>
              <w:widowControl/>
              <w:autoSpaceDE/>
              <w:autoSpaceDN/>
              <w:spacing w:line="276" w:lineRule="auto"/>
              <w:ind w:right="112"/>
              <w:jc w:val="center"/>
              <w:rPr>
                <w:b/>
                <w:bCs/>
                <w:color w:val="000000"/>
                <w:sz w:val="24"/>
                <w:szCs w:val="24"/>
                <w:lang w:val="es-PE" w:eastAsia="es-PE"/>
              </w:rPr>
            </w:pPr>
            <w:r w:rsidRPr="00320DEC">
              <w:rPr>
                <w:b/>
                <w:bCs/>
                <w:color w:val="000000"/>
                <w:sz w:val="24"/>
                <w:szCs w:val="24"/>
                <w:lang w:val="es-PE" w:eastAsia="es-PE"/>
              </w:rPr>
              <w:t>Incomplete responses</w:t>
            </w:r>
          </w:p>
        </w:tc>
        <w:tc>
          <w:tcPr>
            <w:tcW w:w="633" w:type="pct"/>
            <w:tcBorders>
              <w:top w:val="single" w:sz="4" w:space="0" w:color="auto"/>
              <w:left w:val="nil"/>
              <w:bottom w:val="single" w:sz="4" w:space="0" w:color="auto"/>
              <w:right w:val="single" w:sz="4" w:space="0" w:color="auto"/>
            </w:tcBorders>
            <w:shd w:val="clear" w:color="auto" w:fill="auto"/>
            <w:vAlign w:val="center"/>
            <w:hideMark/>
          </w:tcPr>
          <w:p w14:paraId="526681C9" w14:textId="77777777" w:rsidR="00B311BE" w:rsidRPr="00320DEC" w:rsidRDefault="00B311BE" w:rsidP="00C71260">
            <w:pPr>
              <w:widowControl/>
              <w:autoSpaceDE/>
              <w:autoSpaceDN/>
              <w:spacing w:line="276" w:lineRule="auto"/>
              <w:ind w:right="112"/>
              <w:jc w:val="center"/>
              <w:rPr>
                <w:b/>
                <w:bCs/>
                <w:color w:val="000000"/>
                <w:sz w:val="24"/>
                <w:szCs w:val="24"/>
                <w:lang w:val="es-PE" w:eastAsia="es-PE"/>
              </w:rPr>
            </w:pPr>
            <w:r w:rsidRPr="00320DEC">
              <w:rPr>
                <w:b/>
                <w:bCs/>
                <w:color w:val="000000"/>
                <w:sz w:val="24"/>
                <w:szCs w:val="24"/>
                <w:lang w:val="es-PE" w:eastAsia="es-PE"/>
              </w:rPr>
              <w:t>Complete responses</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18DE60B" w14:textId="77777777" w:rsidR="00B311BE" w:rsidRPr="00320DEC" w:rsidRDefault="00B311BE" w:rsidP="00C71260">
            <w:pPr>
              <w:widowControl/>
              <w:autoSpaceDE/>
              <w:autoSpaceDN/>
              <w:spacing w:line="276" w:lineRule="auto"/>
              <w:ind w:right="112"/>
              <w:jc w:val="center"/>
              <w:rPr>
                <w:b/>
                <w:bCs/>
                <w:color w:val="000000"/>
                <w:sz w:val="24"/>
                <w:szCs w:val="24"/>
                <w:lang w:val="es-PE" w:eastAsia="es-PE"/>
              </w:rPr>
            </w:pPr>
            <w:r w:rsidRPr="00320DEC">
              <w:rPr>
                <w:b/>
                <w:bCs/>
                <w:color w:val="000000"/>
                <w:sz w:val="24"/>
                <w:szCs w:val="24"/>
                <w:lang w:val="es-PE" w:eastAsia="es-PE"/>
              </w:rPr>
              <w:t>% Total responses</w:t>
            </w:r>
          </w:p>
        </w:tc>
        <w:tc>
          <w:tcPr>
            <w:tcW w:w="695" w:type="pct"/>
            <w:tcBorders>
              <w:top w:val="single" w:sz="4" w:space="0" w:color="auto"/>
              <w:left w:val="nil"/>
              <w:bottom w:val="single" w:sz="4" w:space="0" w:color="auto"/>
              <w:right w:val="single" w:sz="4" w:space="0" w:color="auto"/>
            </w:tcBorders>
            <w:shd w:val="clear" w:color="auto" w:fill="auto"/>
            <w:vAlign w:val="center"/>
            <w:hideMark/>
          </w:tcPr>
          <w:p w14:paraId="7BBF0EA8" w14:textId="77777777" w:rsidR="00B311BE" w:rsidRPr="00320DEC" w:rsidRDefault="00B311BE" w:rsidP="00C71260">
            <w:pPr>
              <w:widowControl/>
              <w:autoSpaceDE/>
              <w:autoSpaceDN/>
              <w:spacing w:line="276" w:lineRule="auto"/>
              <w:ind w:right="112"/>
              <w:jc w:val="center"/>
              <w:rPr>
                <w:b/>
                <w:bCs/>
                <w:color w:val="000000"/>
                <w:sz w:val="24"/>
                <w:szCs w:val="24"/>
                <w:lang w:val="es-PE" w:eastAsia="es-PE"/>
              </w:rPr>
            </w:pPr>
            <w:r w:rsidRPr="00320DEC">
              <w:rPr>
                <w:b/>
                <w:bCs/>
                <w:color w:val="000000"/>
                <w:sz w:val="24"/>
                <w:szCs w:val="24"/>
                <w:lang w:val="es-PE" w:eastAsia="es-PE"/>
              </w:rPr>
              <w:t>% Complete responses</w:t>
            </w:r>
          </w:p>
        </w:tc>
      </w:tr>
      <w:tr w:rsidR="00B311BE" w:rsidRPr="00320DEC" w14:paraId="427456C5" w14:textId="77777777" w:rsidTr="00C71260">
        <w:trPr>
          <w:trHeight w:val="315"/>
          <w:jc w:val="center"/>
        </w:trPr>
        <w:tc>
          <w:tcPr>
            <w:tcW w:w="509" w:type="pct"/>
            <w:tcBorders>
              <w:top w:val="nil"/>
              <w:left w:val="single" w:sz="4" w:space="0" w:color="auto"/>
              <w:bottom w:val="single" w:sz="4" w:space="0" w:color="auto"/>
              <w:right w:val="single" w:sz="4" w:space="0" w:color="auto"/>
            </w:tcBorders>
            <w:shd w:val="clear" w:color="auto" w:fill="auto"/>
            <w:noWrap/>
            <w:vAlign w:val="center"/>
            <w:hideMark/>
          </w:tcPr>
          <w:p w14:paraId="49BDF4C5"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Brazil</w:t>
            </w:r>
          </w:p>
        </w:tc>
        <w:tc>
          <w:tcPr>
            <w:tcW w:w="759" w:type="pct"/>
            <w:tcBorders>
              <w:top w:val="nil"/>
              <w:left w:val="nil"/>
              <w:bottom w:val="single" w:sz="4" w:space="0" w:color="auto"/>
              <w:right w:val="single" w:sz="4" w:space="0" w:color="auto"/>
            </w:tcBorders>
            <w:shd w:val="clear" w:color="auto" w:fill="auto"/>
            <w:noWrap/>
            <w:vAlign w:val="center"/>
            <w:hideMark/>
          </w:tcPr>
          <w:p w14:paraId="176402F5"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11%</w:t>
            </w:r>
          </w:p>
        </w:tc>
        <w:tc>
          <w:tcPr>
            <w:tcW w:w="632" w:type="pct"/>
            <w:tcBorders>
              <w:top w:val="nil"/>
              <w:left w:val="nil"/>
              <w:bottom w:val="single" w:sz="4" w:space="0" w:color="auto"/>
              <w:right w:val="single" w:sz="4" w:space="0" w:color="auto"/>
            </w:tcBorders>
            <w:shd w:val="clear" w:color="auto" w:fill="auto"/>
            <w:noWrap/>
            <w:vAlign w:val="center"/>
            <w:hideMark/>
          </w:tcPr>
          <w:p w14:paraId="72D23F3A"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461</w:t>
            </w:r>
          </w:p>
        </w:tc>
        <w:tc>
          <w:tcPr>
            <w:tcW w:w="570" w:type="pct"/>
            <w:tcBorders>
              <w:top w:val="nil"/>
              <w:left w:val="nil"/>
              <w:bottom w:val="single" w:sz="4" w:space="0" w:color="auto"/>
              <w:right w:val="single" w:sz="4" w:space="0" w:color="auto"/>
            </w:tcBorders>
            <w:shd w:val="clear" w:color="auto" w:fill="auto"/>
            <w:noWrap/>
            <w:vAlign w:val="center"/>
            <w:hideMark/>
          </w:tcPr>
          <w:p w14:paraId="06D08631"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51</w:t>
            </w:r>
          </w:p>
        </w:tc>
        <w:tc>
          <w:tcPr>
            <w:tcW w:w="632" w:type="pct"/>
            <w:tcBorders>
              <w:top w:val="nil"/>
              <w:left w:val="nil"/>
              <w:bottom w:val="single" w:sz="4" w:space="0" w:color="auto"/>
              <w:right w:val="single" w:sz="4" w:space="0" w:color="auto"/>
            </w:tcBorders>
            <w:shd w:val="clear" w:color="auto" w:fill="auto"/>
            <w:noWrap/>
            <w:vAlign w:val="center"/>
            <w:hideMark/>
          </w:tcPr>
          <w:p w14:paraId="08B8AB7E"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9</w:t>
            </w:r>
          </w:p>
        </w:tc>
        <w:tc>
          <w:tcPr>
            <w:tcW w:w="633" w:type="pct"/>
            <w:tcBorders>
              <w:top w:val="nil"/>
              <w:left w:val="nil"/>
              <w:bottom w:val="single" w:sz="4" w:space="0" w:color="auto"/>
              <w:right w:val="single" w:sz="4" w:space="0" w:color="auto"/>
            </w:tcBorders>
            <w:shd w:val="clear" w:color="auto" w:fill="auto"/>
            <w:noWrap/>
            <w:vAlign w:val="center"/>
            <w:hideMark/>
          </w:tcPr>
          <w:p w14:paraId="2F97C243"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42</w:t>
            </w:r>
          </w:p>
        </w:tc>
        <w:tc>
          <w:tcPr>
            <w:tcW w:w="570" w:type="pct"/>
            <w:tcBorders>
              <w:top w:val="nil"/>
              <w:left w:val="nil"/>
              <w:bottom w:val="single" w:sz="4" w:space="0" w:color="auto"/>
              <w:right w:val="single" w:sz="4" w:space="0" w:color="auto"/>
            </w:tcBorders>
            <w:shd w:val="clear" w:color="auto" w:fill="auto"/>
            <w:noWrap/>
            <w:vAlign w:val="center"/>
            <w:hideMark/>
          </w:tcPr>
          <w:p w14:paraId="6C0454BC"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19%</w:t>
            </w:r>
          </w:p>
        </w:tc>
        <w:tc>
          <w:tcPr>
            <w:tcW w:w="695" w:type="pct"/>
            <w:tcBorders>
              <w:top w:val="nil"/>
              <w:left w:val="nil"/>
              <w:bottom w:val="single" w:sz="4" w:space="0" w:color="auto"/>
              <w:right w:val="single" w:sz="4" w:space="0" w:color="auto"/>
            </w:tcBorders>
            <w:shd w:val="clear" w:color="auto" w:fill="auto"/>
            <w:noWrap/>
            <w:vAlign w:val="center"/>
            <w:hideMark/>
          </w:tcPr>
          <w:p w14:paraId="7D33ACAD"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21%</w:t>
            </w:r>
          </w:p>
        </w:tc>
      </w:tr>
      <w:tr w:rsidR="00B311BE" w:rsidRPr="00320DEC" w14:paraId="24E89CBB" w14:textId="77777777" w:rsidTr="00C71260">
        <w:trPr>
          <w:trHeight w:val="315"/>
          <w:jc w:val="center"/>
        </w:trPr>
        <w:tc>
          <w:tcPr>
            <w:tcW w:w="509" w:type="pct"/>
            <w:tcBorders>
              <w:top w:val="nil"/>
              <w:left w:val="single" w:sz="4" w:space="0" w:color="auto"/>
              <w:bottom w:val="single" w:sz="4" w:space="0" w:color="auto"/>
              <w:right w:val="single" w:sz="4" w:space="0" w:color="auto"/>
            </w:tcBorders>
            <w:shd w:val="clear" w:color="auto" w:fill="auto"/>
            <w:noWrap/>
            <w:vAlign w:val="center"/>
            <w:hideMark/>
          </w:tcPr>
          <w:p w14:paraId="04318907"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Chile</w:t>
            </w:r>
          </w:p>
        </w:tc>
        <w:tc>
          <w:tcPr>
            <w:tcW w:w="759" w:type="pct"/>
            <w:tcBorders>
              <w:top w:val="nil"/>
              <w:left w:val="nil"/>
              <w:bottom w:val="single" w:sz="4" w:space="0" w:color="auto"/>
              <w:right w:val="single" w:sz="4" w:space="0" w:color="auto"/>
            </w:tcBorders>
            <w:shd w:val="clear" w:color="auto" w:fill="auto"/>
            <w:noWrap/>
            <w:vAlign w:val="center"/>
            <w:hideMark/>
          </w:tcPr>
          <w:p w14:paraId="7B6293A0"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10%</w:t>
            </w:r>
          </w:p>
        </w:tc>
        <w:tc>
          <w:tcPr>
            <w:tcW w:w="632" w:type="pct"/>
            <w:tcBorders>
              <w:top w:val="nil"/>
              <w:left w:val="nil"/>
              <w:bottom w:val="single" w:sz="4" w:space="0" w:color="auto"/>
              <w:right w:val="single" w:sz="4" w:space="0" w:color="auto"/>
            </w:tcBorders>
            <w:shd w:val="clear" w:color="auto" w:fill="auto"/>
            <w:noWrap/>
            <w:vAlign w:val="center"/>
            <w:hideMark/>
          </w:tcPr>
          <w:p w14:paraId="0FC66946"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400</w:t>
            </w:r>
          </w:p>
        </w:tc>
        <w:tc>
          <w:tcPr>
            <w:tcW w:w="570" w:type="pct"/>
            <w:tcBorders>
              <w:top w:val="nil"/>
              <w:left w:val="nil"/>
              <w:bottom w:val="single" w:sz="4" w:space="0" w:color="auto"/>
              <w:right w:val="single" w:sz="4" w:space="0" w:color="auto"/>
            </w:tcBorders>
            <w:shd w:val="clear" w:color="auto" w:fill="auto"/>
            <w:noWrap/>
            <w:vAlign w:val="center"/>
            <w:hideMark/>
          </w:tcPr>
          <w:p w14:paraId="49C1578E"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39</w:t>
            </w:r>
          </w:p>
        </w:tc>
        <w:tc>
          <w:tcPr>
            <w:tcW w:w="632" w:type="pct"/>
            <w:tcBorders>
              <w:top w:val="nil"/>
              <w:left w:val="nil"/>
              <w:bottom w:val="single" w:sz="4" w:space="0" w:color="auto"/>
              <w:right w:val="single" w:sz="4" w:space="0" w:color="auto"/>
            </w:tcBorders>
            <w:shd w:val="clear" w:color="auto" w:fill="auto"/>
            <w:noWrap/>
            <w:vAlign w:val="center"/>
            <w:hideMark/>
          </w:tcPr>
          <w:p w14:paraId="1948B41C"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16</w:t>
            </w:r>
          </w:p>
        </w:tc>
        <w:tc>
          <w:tcPr>
            <w:tcW w:w="633" w:type="pct"/>
            <w:tcBorders>
              <w:top w:val="nil"/>
              <w:left w:val="nil"/>
              <w:bottom w:val="single" w:sz="4" w:space="0" w:color="auto"/>
              <w:right w:val="single" w:sz="4" w:space="0" w:color="auto"/>
            </w:tcBorders>
            <w:shd w:val="clear" w:color="auto" w:fill="auto"/>
            <w:noWrap/>
            <w:vAlign w:val="center"/>
            <w:hideMark/>
          </w:tcPr>
          <w:p w14:paraId="153261A1"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23</w:t>
            </w:r>
          </w:p>
        </w:tc>
        <w:tc>
          <w:tcPr>
            <w:tcW w:w="570" w:type="pct"/>
            <w:tcBorders>
              <w:top w:val="nil"/>
              <w:left w:val="nil"/>
              <w:bottom w:val="single" w:sz="4" w:space="0" w:color="auto"/>
              <w:right w:val="single" w:sz="4" w:space="0" w:color="auto"/>
            </w:tcBorders>
            <w:shd w:val="clear" w:color="auto" w:fill="auto"/>
            <w:noWrap/>
            <w:vAlign w:val="center"/>
            <w:hideMark/>
          </w:tcPr>
          <w:p w14:paraId="48D80D98"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15%</w:t>
            </w:r>
          </w:p>
        </w:tc>
        <w:tc>
          <w:tcPr>
            <w:tcW w:w="695" w:type="pct"/>
            <w:tcBorders>
              <w:top w:val="nil"/>
              <w:left w:val="nil"/>
              <w:bottom w:val="single" w:sz="4" w:space="0" w:color="auto"/>
              <w:right w:val="single" w:sz="4" w:space="0" w:color="auto"/>
            </w:tcBorders>
            <w:shd w:val="clear" w:color="auto" w:fill="auto"/>
            <w:noWrap/>
            <w:vAlign w:val="center"/>
            <w:hideMark/>
          </w:tcPr>
          <w:p w14:paraId="238E4B39"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11%</w:t>
            </w:r>
          </w:p>
        </w:tc>
      </w:tr>
      <w:tr w:rsidR="00B311BE" w:rsidRPr="00320DEC" w14:paraId="71B3A0C5" w14:textId="77777777" w:rsidTr="00C71260">
        <w:trPr>
          <w:trHeight w:val="315"/>
          <w:jc w:val="center"/>
        </w:trPr>
        <w:tc>
          <w:tcPr>
            <w:tcW w:w="509" w:type="pct"/>
            <w:tcBorders>
              <w:top w:val="nil"/>
              <w:left w:val="single" w:sz="4" w:space="0" w:color="auto"/>
              <w:bottom w:val="single" w:sz="4" w:space="0" w:color="auto"/>
              <w:right w:val="single" w:sz="4" w:space="0" w:color="auto"/>
            </w:tcBorders>
            <w:shd w:val="clear" w:color="auto" w:fill="auto"/>
            <w:noWrap/>
            <w:vAlign w:val="center"/>
            <w:hideMark/>
          </w:tcPr>
          <w:p w14:paraId="0AD16F4E"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Mexico</w:t>
            </w:r>
          </w:p>
        </w:tc>
        <w:tc>
          <w:tcPr>
            <w:tcW w:w="759" w:type="pct"/>
            <w:tcBorders>
              <w:top w:val="nil"/>
              <w:left w:val="nil"/>
              <w:bottom w:val="single" w:sz="4" w:space="0" w:color="auto"/>
              <w:right w:val="single" w:sz="4" w:space="0" w:color="auto"/>
            </w:tcBorders>
            <w:shd w:val="clear" w:color="auto" w:fill="auto"/>
            <w:noWrap/>
            <w:vAlign w:val="center"/>
            <w:hideMark/>
          </w:tcPr>
          <w:p w14:paraId="1FA7ADBF"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4%</w:t>
            </w:r>
          </w:p>
        </w:tc>
        <w:tc>
          <w:tcPr>
            <w:tcW w:w="632" w:type="pct"/>
            <w:tcBorders>
              <w:top w:val="nil"/>
              <w:left w:val="nil"/>
              <w:bottom w:val="single" w:sz="4" w:space="0" w:color="auto"/>
              <w:right w:val="single" w:sz="4" w:space="0" w:color="auto"/>
            </w:tcBorders>
            <w:shd w:val="clear" w:color="auto" w:fill="auto"/>
            <w:noWrap/>
            <w:vAlign w:val="center"/>
            <w:hideMark/>
          </w:tcPr>
          <w:p w14:paraId="7EC14AE1"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2800</w:t>
            </w:r>
          </w:p>
        </w:tc>
        <w:tc>
          <w:tcPr>
            <w:tcW w:w="570" w:type="pct"/>
            <w:tcBorders>
              <w:top w:val="nil"/>
              <w:left w:val="nil"/>
              <w:bottom w:val="single" w:sz="4" w:space="0" w:color="auto"/>
              <w:right w:val="single" w:sz="4" w:space="0" w:color="auto"/>
            </w:tcBorders>
            <w:shd w:val="clear" w:color="auto" w:fill="auto"/>
            <w:noWrap/>
            <w:vAlign w:val="center"/>
            <w:hideMark/>
          </w:tcPr>
          <w:p w14:paraId="5862996A"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100</w:t>
            </w:r>
          </w:p>
        </w:tc>
        <w:tc>
          <w:tcPr>
            <w:tcW w:w="632" w:type="pct"/>
            <w:tcBorders>
              <w:top w:val="nil"/>
              <w:left w:val="nil"/>
              <w:bottom w:val="single" w:sz="4" w:space="0" w:color="auto"/>
              <w:right w:val="single" w:sz="4" w:space="0" w:color="auto"/>
            </w:tcBorders>
            <w:shd w:val="clear" w:color="auto" w:fill="auto"/>
            <w:noWrap/>
            <w:vAlign w:val="center"/>
            <w:hideMark/>
          </w:tcPr>
          <w:p w14:paraId="59A46520"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9</w:t>
            </w:r>
          </w:p>
        </w:tc>
        <w:tc>
          <w:tcPr>
            <w:tcW w:w="633" w:type="pct"/>
            <w:tcBorders>
              <w:top w:val="nil"/>
              <w:left w:val="nil"/>
              <w:bottom w:val="single" w:sz="4" w:space="0" w:color="auto"/>
              <w:right w:val="single" w:sz="4" w:space="0" w:color="auto"/>
            </w:tcBorders>
            <w:shd w:val="clear" w:color="auto" w:fill="auto"/>
            <w:noWrap/>
            <w:vAlign w:val="center"/>
            <w:hideMark/>
          </w:tcPr>
          <w:p w14:paraId="12C872DD"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91</w:t>
            </w:r>
          </w:p>
        </w:tc>
        <w:tc>
          <w:tcPr>
            <w:tcW w:w="570" w:type="pct"/>
            <w:tcBorders>
              <w:top w:val="nil"/>
              <w:left w:val="nil"/>
              <w:bottom w:val="single" w:sz="4" w:space="0" w:color="auto"/>
              <w:right w:val="single" w:sz="4" w:space="0" w:color="auto"/>
            </w:tcBorders>
            <w:shd w:val="clear" w:color="auto" w:fill="auto"/>
            <w:noWrap/>
            <w:vAlign w:val="center"/>
            <w:hideMark/>
          </w:tcPr>
          <w:p w14:paraId="2EEB53E4"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38%</w:t>
            </w:r>
          </w:p>
        </w:tc>
        <w:tc>
          <w:tcPr>
            <w:tcW w:w="695" w:type="pct"/>
            <w:tcBorders>
              <w:top w:val="nil"/>
              <w:left w:val="nil"/>
              <w:bottom w:val="single" w:sz="4" w:space="0" w:color="auto"/>
              <w:right w:val="single" w:sz="4" w:space="0" w:color="auto"/>
            </w:tcBorders>
            <w:shd w:val="clear" w:color="auto" w:fill="auto"/>
            <w:noWrap/>
            <w:vAlign w:val="center"/>
            <w:hideMark/>
          </w:tcPr>
          <w:p w14:paraId="14FE0FDF"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45%</w:t>
            </w:r>
          </w:p>
        </w:tc>
      </w:tr>
      <w:tr w:rsidR="00B311BE" w:rsidRPr="00320DEC" w14:paraId="2D93EFEE" w14:textId="77777777" w:rsidTr="00C71260">
        <w:trPr>
          <w:trHeight w:val="315"/>
          <w:jc w:val="center"/>
        </w:trPr>
        <w:tc>
          <w:tcPr>
            <w:tcW w:w="509" w:type="pct"/>
            <w:tcBorders>
              <w:top w:val="nil"/>
              <w:left w:val="single" w:sz="4" w:space="0" w:color="auto"/>
              <w:bottom w:val="single" w:sz="4" w:space="0" w:color="auto"/>
              <w:right w:val="single" w:sz="4" w:space="0" w:color="auto"/>
            </w:tcBorders>
            <w:shd w:val="clear" w:color="auto" w:fill="auto"/>
            <w:noWrap/>
            <w:vAlign w:val="center"/>
            <w:hideMark/>
          </w:tcPr>
          <w:p w14:paraId="132B9FB4"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Peru</w:t>
            </w:r>
          </w:p>
        </w:tc>
        <w:tc>
          <w:tcPr>
            <w:tcW w:w="759" w:type="pct"/>
            <w:tcBorders>
              <w:top w:val="nil"/>
              <w:left w:val="nil"/>
              <w:bottom w:val="single" w:sz="4" w:space="0" w:color="auto"/>
              <w:right w:val="single" w:sz="4" w:space="0" w:color="auto"/>
            </w:tcBorders>
            <w:shd w:val="clear" w:color="auto" w:fill="auto"/>
            <w:noWrap/>
            <w:vAlign w:val="center"/>
            <w:hideMark/>
          </w:tcPr>
          <w:p w14:paraId="0B9A72DE"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11%</w:t>
            </w:r>
          </w:p>
        </w:tc>
        <w:tc>
          <w:tcPr>
            <w:tcW w:w="632" w:type="pct"/>
            <w:tcBorders>
              <w:top w:val="nil"/>
              <w:left w:val="nil"/>
              <w:bottom w:val="single" w:sz="4" w:space="0" w:color="auto"/>
              <w:right w:val="single" w:sz="4" w:space="0" w:color="auto"/>
            </w:tcBorders>
            <w:shd w:val="clear" w:color="auto" w:fill="auto"/>
            <w:noWrap/>
            <w:vAlign w:val="center"/>
            <w:hideMark/>
          </w:tcPr>
          <w:p w14:paraId="3F356426"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650</w:t>
            </w:r>
          </w:p>
        </w:tc>
        <w:tc>
          <w:tcPr>
            <w:tcW w:w="570" w:type="pct"/>
            <w:tcBorders>
              <w:top w:val="nil"/>
              <w:left w:val="nil"/>
              <w:bottom w:val="single" w:sz="4" w:space="0" w:color="auto"/>
              <w:right w:val="single" w:sz="4" w:space="0" w:color="auto"/>
            </w:tcBorders>
            <w:shd w:val="clear" w:color="auto" w:fill="auto"/>
            <w:noWrap/>
            <w:vAlign w:val="center"/>
            <w:hideMark/>
          </w:tcPr>
          <w:p w14:paraId="7E4FD3CD"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72</w:t>
            </w:r>
          </w:p>
        </w:tc>
        <w:tc>
          <w:tcPr>
            <w:tcW w:w="632" w:type="pct"/>
            <w:tcBorders>
              <w:top w:val="nil"/>
              <w:left w:val="nil"/>
              <w:bottom w:val="single" w:sz="4" w:space="0" w:color="auto"/>
              <w:right w:val="single" w:sz="4" w:space="0" w:color="auto"/>
            </w:tcBorders>
            <w:shd w:val="clear" w:color="auto" w:fill="auto"/>
            <w:noWrap/>
            <w:vAlign w:val="center"/>
            <w:hideMark/>
          </w:tcPr>
          <w:p w14:paraId="577D630C"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27</w:t>
            </w:r>
          </w:p>
        </w:tc>
        <w:tc>
          <w:tcPr>
            <w:tcW w:w="633" w:type="pct"/>
            <w:tcBorders>
              <w:top w:val="nil"/>
              <w:left w:val="nil"/>
              <w:bottom w:val="single" w:sz="4" w:space="0" w:color="auto"/>
              <w:right w:val="single" w:sz="4" w:space="0" w:color="auto"/>
            </w:tcBorders>
            <w:shd w:val="clear" w:color="auto" w:fill="auto"/>
            <w:noWrap/>
            <w:vAlign w:val="center"/>
            <w:hideMark/>
          </w:tcPr>
          <w:p w14:paraId="004D9BB4"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45</w:t>
            </w:r>
          </w:p>
        </w:tc>
        <w:tc>
          <w:tcPr>
            <w:tcW w:w="570" w:type="pct"/>
            <w:tcBorders>
              <w:top w:val="nil"/>
              <w:left w:val="nil"/>
              <w:bottom w:val="single" w:sz="4" w:space="0" w:color="auto"/>
              <w:right w:val="single" w:sz="4" w:space="0" w:color="auto"/>
            </w:tcBorders>
            <w:shd w:val="clear" w:color="auto" w:fill="auto"/>
            <w:noWrap/>
            <w:vAlign w:val="center"/>
            <w:hideMark/>
          </w:tcPr>
          <w:p w14:paraId="3C5B01C9"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27%</w:t>
            </w:r>
          </w:p>
        </w:tc>
        <w:tc>
          <w:tcPr>
            <w:tcW w:w="695" w:type="pct"/>
            <w:tcBorders>
              <w:top w:val="nil"/>
              <w:left w:val="nil"/>
              <w:bottom w:val="single" w:sz="4" w:space="0" w:color="auto"/>
              <w:right w:val="single" w:sz="4" w:space="0" w:color="auto"/>
            </w:tcBorders>
            <w:shd w:val="clear" w:color="auto" w:fill="auto"/>
            <w:noWrap/>
            <w:vAlign w:val="center"/>
            <w:hideMark/>
          </w:tcPr>
          <w:p w14:paraId="0A605B1C"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22%</w:t>
            </w:r>
          </w:p>
        </w:tc>
      </w:tr>
      <w:tr w:rsidR="00B311BE" w:rsidRPr="00320DEC" w14:paraId="3A31220E" w14:textId="77777777" w:rsidTr="00C71260">
        <w:trPr>
          <w:trHeight w:val="315"/>
          <w:jc w:val="center"/>
        </w:trPr>
        <w:tc>
          <w:tcPr>
            <w:tcW w:w="509" w:type="pct"/>
            <w:tcBorders>
              <w:top w:val="nil"/>
              <w:left w:val="single" w:sz="4" w:space="0" w:color="auto"/>
              <w:bottom w:val="single" w:sz="4" w:space="0" w:color="auto"/>
              <w:right w:val="single" w:sz="4" w:space="0" w:color="auto"/>
            </w:tcBorders>
            <w:shd w:val="clear" w:color="auto" w:fill="auto"/>
            <w:noWrap/>
            <w:vAlign w:val="center"/>
            <w:hideMark/>
          </w:tcPr>
          <w:p w14:paraId="1F683E20" w14:textId="77777777" w:rsidR="00B311BE" w:rsidRPr="00320DEC" w:rsidRDefault="00B311BE" w:rsidP="00C71260">
            <w:pPr>
              <w:widowControl/>
              <w:autoSpaceDE/>
              <w:autoSpaceDN/>
              <w:spacing w:line="276" w:lineRule="auto"/>
              <w:ind w:right="112"/>
              <w:jc w:val="center"/>
              <w:rPr>
                <w:b/>
                <w:bCs/>
                <w:color w:val="000000"/>
                <w:sz w:val="24"/>
                <w:szCs w:val="24"/>
                <w:lang w:val="es-PE" w:eastAsia="es-PE"/>
              </w:rPr>
            </w:pPr>
            <w:r w:rsidRPr="00320DEC">
              <w:rPr>
                <w:b/>
                <w:bCs/>
                <w:color w:val="000000"/>
                <w:sz w:val="24"/>
                <w:szCs w:val="24"/>
                <w:lang w:val="es-PE" w:eastAsia="es-PE"/>
              </w:rPr>
              <w:t>Total</w:t>
            </w:r>
          </w:p>
        </w:tc>
        <w:tc>
          <w:tcPr>
            <w:tcW w:w="759" w:type="pct"/>
            <w:tcBorders>
              <w:top w:val="nil"/>
              <w:left w:val="nil"/>
              <w:bottom w:val="single" w:sz="4" w:space="0" w:color="auto"/>
              <w:right w:val="single" w:sz="4" w:space="0" w:color="auto"/>
            </w:tcBorders>
            <w:shd w:val="clear" w:color="auto" w:fill="auto"/>
            <w:noWrap/>
            <w:vAlign w:val="center"/>
            <w:hideMark/>
          </w:tcPr>
          <w:p w14:paraId="7D242218"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6%</w:t>
            </w:r>
          </w:p>
        </w:tc>
        <w:tc>
          <w:tcPr>
            <w:tcW w:w="632" w:type="pct"/>
            <w:tcBorders>
              <w:top w:val="nil"/>
              <w:left w:val="nil"/>
              <w:bottom w:val="single" w:sz="4" w:space="0" w:color="auto"/>
              <w:right w:val="single" w:sz="4" w:space="0" w:color="auto"/>
            </w:tcBorders>
            <w:shd w:val="clear" w:color="auto" w:fill="auto"/>
            <w:noWrap/>
            <w:vAlign w:val="center"/>
            <w:hideMark/>
          </w:tcPr>
          <w:p w14:paraId="6E3CF611"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4311</w:t>
            </w:r>
          </w:p>
        </w:tc>
        <w:tc>
          <w:tcPr>
            <w:tcW w:w="570" w:type="pct"/>
            <w:tcBorders>
              <w:top w:val="nil"/>
              <w:left w:val="nil"/>
              <w:bottom w:val="single" w:sz="4" w:space="0" w:color="auto"/>
              <w:right w:val="single" w:sz="4" w:space="0" w:color="auto"/>
            </w:tcBorders>
            <w:shd w:val="clear" w:color="auto" w:fill="auto"/>
            <w:noWrap/>
            <w:vAlign w:val="center"/>
            <w:hideMark/>
          </w:tcPr>
          <w:p w14:paraId="33B8D40D"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262</w:t>
            </w:r>
          </w:p>
        </w:tc>
        <w:tc>
          <w:tcPr>
            <w:tcW w:w="632" w:type="pct"/>
            <w:tcBorders>
              <w:top w:val="nil"/>
              <w:left w:val="nil"/>
              <w:bottom w:val="single" w:sz="4" w:space="0" w:color="auto"/>
              <w:right w:val="single" w:sz="4" w:space="0" w:color="auto"/>
            </w:tcBorders>
            <w:shd w:val="clear" w:color="auto" w:fill="auto"/>
            <w:noWrap/>
            <w:vAlign w:val="center"/>
            <w:hideMark/>
          </w:tcPr>
          <w:p w14:paraId="54ABC386"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61</w:t>
            </w:r>
          </w:p>
        </w:tc>
        <w:tc>
          <w:tcPr>
            <w:tcW w:w="633" w:type="pct"/>
            <w:tcBorders>
              <w:top w:val="nil"/>
              <w:left w:val="nil"/>
              <w:bottom w:val="single" w:sz="4" w:space="0" w:color="auto"/>
              <w:right w:val="single" w:sz="4" w:space="0" w:color="auto"/>
            </w:tcBorders>
            <w:shd w:val="clear" w:color="auto" w:fill="auto"/>
            <w:noWrap/>
            <w:vAlign w:val="center"/>
            <w:hideMark/>
          </w:tcPr>
          <w:p w14:paraId="5C78CC7C"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201</w:t>
            </w:r>
          </w:p>
        </w:tc>
        <w:tc>
          <w:tcPr>
            <w:tcW w:w="570" w:type="pct"/>
            <w:tcBorders>
              <w:top w:val="nil"/>
              <w:left w:val="nil"/>
              <w:bottom w:val="single" w:sz="4" w:space="0" w:color="auto"/>
              <w:right w:val="single" w:sz="4" w:space="0" w:color="auto"/>
            </w:tcBorders>
            <w:shd w:val="clear" w:color="auto" w:fill="auto"/>
            <w:noWrap/>
            <w:vAlign w:val="center"/>
            <w:hideMark/>
          </w:tcPr>
          <w:p w14:paraId="2149A4F7"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100%</w:t>
            </w:r>
          </w:p>
        </w:tc>
        <w:tc>
          <w:tcPr>
            <w:tcW w:w="695" w:type="pct"/>
            <w:tcBorders>
              <w:top w:val="nil"/>
              <w:left w:val="nil"/>
              <w:bottom w:val="single" w:sz="4" w:space="0" w:color="auto"/>
              <w:right w:val="single" w:sz="4" w:space="0" w:color="auto"/>
            </w:tcBorders>
            <w:shd w:val="clear" w:color="auto" w:fill="auto"/>
            <w:noWrap/>
            <w:vAlign w:val="center"/>
            <w:hideMark/>
          </w:tcPr>
          <w:p w14:paraId="214A4B22"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100%</w:t>
            </w:r>
          </w:p>
        </w:tc>
      </w:tr>
    </w:tbl>
    <w:p w14:paraId="09F4509A" w14:textId="77777777" w:rsidR="00B311BE" w:rsidRDefault="00B311BE" w:rsidP="00B311BE">
      <w:pPr>
        <w:pStyle w:val="BodyText"/>
        <w:spacing w:line="480" w:lineRule="auto"/>
        <w:ind w:left="-993" w:right="112"/>
        <w:rPr>
          <w:noProof/>
          <w:color w:val="000000"/>
          <w:lang w:eastAsia="es-PE"/>
        </w:rPr>
      </w:pPr>
      <w:r w:rsidRPr="00320DEC">
        <w:rPr>
          <w:color w:val="000000"/>
          <w:lang w:eastAsia="es-PE"/>
        </w:rPr>
        <w:t xml:space="preserve">Source: Elaborated by the </w:t>
      </w:r>
      <w:r w:rsidRPr="00320DEC">
        <w:rPr>
          <w:noProof/>
          <w:color w:val="000000"/>
          <w:lang w:eastAsia="es-PE"/>
        </w:rPr>
        <w:t>authors</w:t>
      </w:r>
    </w:p>
    <w:p w14:paraId="7CC4CB6E" w14:textId="77777777" w:rsidR="00B311BE" w:rsidRPr="00320DEC" w:rsidRDefault="00B311BE" w:rsidP="00B311BE">
      <w:pPr>
        <w:pStyle w:val="Heading1"/>
        <w:spacing w:line="480" w:lineRule="auto"/>
        <w:ind w:right="112"/>
        <w:jc w:val="center"/>
      </w:pPr>
      <w:r w:rsidRPr="00320DEC">
        <w:t xml:space="preserve">Table </w:t>
      </w:r>
      <w:r>
        <w:t>3</w:t>
      </w:r>
      <w:r w:rsidRPr="00320DEC">
        <w:t>. Descriptive indicators</w:t>
      </w:r>
    </w:p>
    <w:tbl>
      <w:tblPr>
        <w:tblW w:w="5864" w:type="pct"/>
        <w:jc w:val="center"/>
        <w:tblLayout w:type="fixed"/>
        <w:tblCellMar>
          <w:left w:w="70" w:type="dxa"/>
          <w:right w:w="70" w:type="dxa"/>
        </w:tblCellMar>
        <w:tblLook w:val="04A0" w:firstRow="1" w:lastRow="0" w:firstColumn="1" w:lastColumn="0" w:noHBand="0" w:noVBand="1"/>
      </w:tblPr>
      <w:tblGrid>
        <w:gridCol w:w="3939"/>
        <w:gridCol w:w="1584"/>
        <w:gridCol w:w="1012"/>
        <w:gridCol w:w="1725"/>
        <w:gridCol w:w="1440"/>
        <w:gridCol w:w="1442"/>
      </w:tblGrid>
      <w:tr w:rsidR="00B311BE" w:rsidRPr="00320DEC" w14:paraId="7D909F61" w14:textId="77777777" w:rsidTr="00C71260">
        <w:trPr>
          <w:trHeight w:val="315"/>
          <w:jc w:val="center"/>
        </w:trPr>
        <w:tc>
          <w:tcPr>
            <w:tcW w:w="17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D309A"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Variable</w:t>
            </w:r>
          </w:p>
        </w:tc>
        <w:tc>
          <w:tcPr>
            <w:tcW w:w="711" w:type="pct"/>
            <w:tcBorders>
              <w:top w:val="single" w:sz="4" w:space="0" w:color="auto"/>
              <w:left w:val="nil"/>
              <w:bottom w:val="single" w:sz="4" w:space="0" w:color="auto"/>
              <w:right w:val="single" w:sz="4" w:space="0" w:color="auto"/>
            </w:tcBorders>
            <w:shd w:val="clear" w:color="auto" w:fill="auto"/>
            <w:noWrap/>
            <w:vAlign w:val="bottom"/>
            <w:hideMark/>
          </w:tcPr>
          <w:p w14:paraId="08FE3E51"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Observations</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14:paraId="1CA97003"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Mean</w:t>
            </w:r>
          </w:p>
        </w:tc>
        <w:tc>
          <w:tcPr>
            <w:tcW w:w="774" w:type="pct"/>
            <w:tcBorders>
              <w:top w:val="single" w:sz="4" w:space="0" w:color="auto"/>
              <w:left w:val="nil"/>
              <w:bottom w:val="single" w:sz="4" w:space="0" w:color="auto"/>
              <w:right w:val="single" w:sz="4" w:space="0" w:color="auto"/>
            </w:tcBorders>
            <w:shd w:val="clear" w:color="auto" w:fill="auto"/>
            <w:noWrap/>
            <w:vAlign w:val="bottom"/>
            <w:hideMark/>
          </w:tcPr>
          <w:p w14:paraId="2B3ADA9D"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Standard desviation</w:t>
            </w:r>
          </w:p>
        </w:tc>
        <w:tc>
          <w:tcPr>
            <w:tcW w:w="646" w:type="pct"/>
            <w:tcBorders>
              <w:top w:val="single" w:sz="4" w:space="0" w:color="auto"/>
              <w:left w:val="nil"/>
              <w:bottom w:val="single" w:sz="4" w:space="0" w:color="auto"/>
              <w:right w:val="single" w:sz="4" w:space="0" w:color="auto"/>
            </w:tcBorders>
            <w:shd w:val="clear" w:color="auto" w:fill="auto"/>
            <w:noWrap/>
            <w:vAlign w:val="bottom"/>
            <w:hideMark/>
          </w:tcPr>
          <w:p w14:paraId="0BE1835E"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Minimum</w:t>
            </w:r>
            <w:r w:rsidRPr="00320DEC">
              <w:rPr>
                <w:rStyle w:val="FootnoteReference"/>
                <w:color w:val="000000"/>
                <w:sz w:val="24"/>
                <w:szCs w:val="24"/>
                <w:lang w:val="es-PE" w:eastAsia="es-PE"/>
              </w:rPr>
              <w:footnoteReference w:id="1"/>
            </w:r>
          </w:p>
        </w:tc>
        <w:tc>
          <w:tcPr>
            <w:tcW w:w="647" w:type="pct"/>
            <w:tcBorders>
              <w:top w:val="single" w:sz="4" w:space="0" w:color="auto"/>
              <w:left w:val="nil"/>
              <w:bottom w:val="single" w:sz="4" w:space="0" w:color="auto"/>
              <w:right w:val="single" w:sz="4" w:space="0" w:color="auto"/>
            </w:tcBorders>
            <w:shd w:val="clear" w:color="auto" w:fill="auto"/>
            <w:noWrap/>
            <w:vAlign w:val="bottom"/>
            <w:hideMark/>
          </w:tcPr>
          <w:p w14:paraId="657967D1"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lang w:val="es-PE" w:eastAsia="es-PE"/>
              </w:rPr>
              <w:t>Maximum</w:t>
            </w:r>
            <w:r w:rsidRPr="00320DEC">
              <w:rPr>
                <w:rStyle w:val="FootnoteReference"/>
                <w:color w:val="000000"/>
                <w:sz w:val="24"/>
                <w:szCs w:val="24"/>
                <w:lang w:val="es-PE" w:eastAsia="es-PE"/>
              </w:rPr>
              <w:footnoteReference w:id="2"/>
            </w:r>
          </w:p>
        </w:tc>
      </w:tr>
      <w:tr w:rsidR="00B311BE" w:rsidRPr="00320DEC" w14:paraId="0BC3F88D" w14:textId="77777777" w:rsidTr="00C71260">
        <w:trPr>
          <w:trHeight w:val="315"/>
          <w:jc w:val="center"/>
        </w:trPr>
        <w:tc>
          <w:tcPr>
            <w:tcW w:w="1768" w:type="pct"/>
            <w:tcBorders>
              <w:top w:val="nil"/>
              <w:left w:val="single" w:sz="4" w:space="0" w:color="auto"/>
              <w:bottom w:val="single" w:sz="4" w:space="0" w:color="auto"/>
              <w:right w:val="single" w:sz="4" w:space="0" w:color="auto"/>
            </w:tcBorders>
            <w:shd w:val="clear" w:color="auto" w:fill="auto"/>
            <w:noWrap/>
            <w:vAlign w:val="bottom"/>
            <w:hideMark/>
          </w:tcPr>
          <w:p w14:paraId="303F4001"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Export performance</w:t>
            </w:r>
          </w:p>
        </w:tc>
        <w:tc>
          <w:tcPr>
            <w:tcW w:w="711" w:type="pct"/>
            <w:tcBorders>
              <w:top w:val="nil"/>
              <w:left w:val="nil"/>
              <w:bottom w:val="single" w:sz="4" w:space="0" w:color="auto"/>
              <w:right w:val="single" w:sz="4" w:space="0" w:color="auto"/>
            </w:tcBorders>
            <w:shd w:val="clear" w:color="auto" w:fill="auto"/>
            <w:noWrap/>
            <w:vAlign w:val="bottom"/>
            <w:hideMark/>
          </w:tcPr>
          <w:p w14:paraId="05873245"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201</w:t>
            </w:r>
          </w:p>
        </w:tc>
        <w:tc>
          <w:tcPr>
            <w:tcW w:w="454" w:type="pct"/>
            <w:tcBorders>
              <w:top w:val="nil"/>
              <w:left w:val="nil"/>
              <w:bottom w:val="single" w:sz="4" w:space="0" w:color="auto"/>
              <w:right w:val="single" w:sz="4" w:space="0" w:color="auto"/>
            </w:tcBorders>
            <w:shd w:val="clear" w:color="auto" w:fill="auto"/>
            <w:noWrap/>
            <w:vAlign w:val="bottom"/>
            <w:hideMark/>
          </w:tcPr>
          <w:p w14:paraId="2EA0349E"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4.06</w:t>
            </w:r>
          </w:p>
        </w:tc>
        <w:tc>
          <w:tcPr>
            <w:tcW w:w="774" w:type="pct"/>
            <w:tcBorders>
              <w:top w:val="nil"/>
              <w:left w:val="nil"/>
              <w:bottom w:val="single" w:sz="4" w:space="0" w:color="auto"/>
              <w:right w:val="single" w:sz="4" w:space="0" w:color="auto"/>
            </w:tcBorders>
            <w:shd w:val="clear" w:color="auto" w:fill="auto"/>
            <w:noWrap/>
            <w:vAlign w:val="bottom"/>
            <w:hideMark/>
          </w:tcPr>
          <w:p w14:paraId="530F6A0A"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1.45</w:t>
            </w:r>
          </w:p>
        </w:tc>
        <w:tc>
          <w:tcPr>
            <w:tcW w:w="646" w:type="pct"/>
            <w:tcBorders>
              <w:top w:val="nil"/>
              <w:left w:val="nil"/>
              <w:bottom w:val="single" w:sz="4" w:space="0" w:color="auto"/>
              <w:right w:val="single" w:sz="4" w:space="0" w:color="auto"/>
            </w:tcBorders>
            <w:shd w:val="clear" w:color="auto" w:fill="auto"/>
            <w:noWrap/>
            <w:vAlign w:val="bottom"/>
            <w:hideMark/>
          </w:tcPr>
          <w:p w14:paraId="1163D6E8"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1</w:t>
            </w:r>
          </w:p>
        </w:tc>
        <w:tc>
          <w:tcPr>
            <w:tcW w:w="647" w:type="pct"/>
            <w:tcBorders>
              <w:top w:val="nil"/>
              <w:left w:val="nil"/>
              <w:bottom w:val="single" w:sz="4" w:space="0" w:color="auto"/>
              <w:right w:val="single" w:sz="4" w:space="0" w:color="auto"/>
            </w:tcBorders>
            <w:shd w:val="clear" w:color="auto" w:fill="auto"/>
            <w:noWrap/>
            <w:vAlign w:val="bottom"/>
            <w:hideMark/>
          </w:tcPr>
          <w:p w14:paraId="3E382A85"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7</w:t>
            </w:r>
          </w:p>
        </w:tc>
      </w:tr>
      <w:tr w:rsidR="00B311BE" w:rsidRPr="00320DEC" w14:paraId="63980696" w14:textId="77777777" w:rsidTr="00C71260">
        <w:trPr>
          <w:trHeight w:val="300"/>
          <w:jc w:val="center"/>
        </w:trPr>
        <w:tc>
          <w:tcPr>
            <w:tcW w:w="1768" w:type="pct"/>
            <w:tcBorders>
              <w:top w:val="nil"/>
              <w:left w:val="single" w:sz="4" w:space="0" w:color="auto"/>
              <w:bottom w:val="single" w:sz="4" w:space="0" w:color="auto"/>
              <w:right w:val="single" w:sz="4" w:space="0" w:color="auto"/>
            </w:tcBorders>
            <w:shd w:val="clear" w:color="auto" w:fill="auto"/>
            <w:vAlign w:val="bottom"/>
            <w:hideMark/>
          </w:tcPr>
          <w:p w14:paraId="7822F097"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Destination economy</w:t>
            </w:r>
            <w:r>
              <w:rPr>
                <w:color w:val="000000"/>
                <w:sz w:val="24"/>
                <w:szCs w:val="24"/>
              </w:rPr>
              <w:t xml:space="preserve"> dependence</w:t>
            </w:r>
          </w:p>
        </w:tc>
        <w:tc>
          <w:tcPr>
            <w:tcW w:w="711" w:type="pct"/>
            <w:tcBorders>
              <w:top w:val="nil"/>
              <w:left w:val="nil"/>
              <w:bottom w:val="single" w:sz="4" w:space="0" w:color="auto"/>
              <w:right w:val="single" w:sz="4" w:space="0" w:color="auto"/>
            </w:tcBorders>
            <w:shd w:val="clear" w:color="auto" w:fill="auto"/>
            <w:noWrap/>
            <w:vAlign w:val="bottom"/>
            <w:hideMark/>
          </w:tcPr>
          <w:p w14:paraId="6F74D9F9"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201</w:t>
            </w:r>
          </w:p>
        </w:tc>
        <w:tc>
          <w:tcPr>
            <w:tcW w:w="454" w:type="pct"/>
            <w:tcBorders>
              <w:top w:val="nil"/>
              <w:left w:val="nil"/>
              <w:bottom w:val="single" w:sz="4" w:space="0" w:color="auto"/>
              <w:right w:val="single" w:sz="4" w:space="0" w:color="auto"/>
            </w:tcBorders>
            <w:shd w:val="clear" w:color="auto" w:fill="auto"/>
            <w:noWrap/>
            <w:vAlign w:val="bottom"/>
            <w:hideMark/>
          </w:tcPr>
          <w:p w14:paraId="70DB0EE1"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0.74</w:t>
            </w:r>
          </w:p>
        </w:tc>
        <w:tc>
          <w:tcPr>
            <w:tcW w:w="774" w:type="pct"/>
            <w:tcBorders>
              <w:top w:val="nil"/>
              <w:left w:val="nil"/>
              <w:bottom w:val="single" w:sz="4" w:space="0" w:color="auto"/>
              <w:right w:val="single" w:sz="4" w:space="0" w:color="auto"/>
            </w:tcBorders>
            <w:shd w:val="clear" w:color="auto" w:fill="auto"/>
            <w:noWrap/>
            <w:vAlign w:val="bottom"/>
            <w:hideMark/>
          </w:tcPr>
          <w:p w14:paraId="1ED6BD75"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0.44</w:t>
            </w:r>
          </w:p>
        </w:tc>
        <w:tc>
          <w:tcPr>
            <w:tcW w:w="646" w:type="pct"/>
            <w:tcBorders>
              <w:top w:val="nil"/>
              <w:left w:val="nil"/>
              <w:bottom w:val="single" w:sz="4" w:space="0" w:color="auto"/>
              <w:right w:val="single" w:sz="4" w:space="0" w:color="auto"/>
            </w:tcBorders>
            <w:shd w:val="clear" w:color="auto" w:fill="auto"/>
            <w:noWrap/>
            <w:vAlign w:val="bottom"/>
            <w:hideMark/>
          </w:tcPr>
          <w:p w14:paraId="2F2F04C0"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0</w:t>
            </w:r>
          </w:p>
        </w:tc>
        <w:tc>
          <w:tcPr>
            <w:tcW w:w="647" w:type="pct"/>
            <w:tcBorders>
              <w:top w:val="nil"/>
              <w:left w:val="nil"/>
              <w:bottom w:val="single" w:sz="4" w:space="0" w:color="auto"/>
              <w:right w:val="single" w:sz="4" w:space="0" w:color="auto"/>
            </w:tcBorders>
            <w:shd w:val="clear" w:color="auto" w:fill="auto"/>
            <w:noWrap/>
            <w:vAlign w:val="bottom"/>
            <w:hideMark/>
          </w:tcPr>
          <w:p w14:paraId="39D60C06"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1</w:t>
            </w:r>
          </w:p>
        </w:tc>
      </w:tr>
      <w:tr w:rsidR="00B311BE" w:rsidRPr="00320DEC" w14:paraId="6A0CD4CE" w14:textId="77777777" w:rsidTr="00C71260">
        <w:trPr>
          <w:trHeight w:val="315"/>
          <w:jc w:val="center"/>
        </w:trPr>
        <w:tc>
          <w:tcPr>
            <w:tcW w:w="1768" w:type="pct"/>
            <w:tcBorders>
              <w:top w:val="nil"/>
              <w:left w:val="single" w:sz="4" w:space="0" w:color="auto"/>
              <w:bottom w:val="single" w:sz="4" w:space="0" w:color="auto"/>
              <w:right w:val="single" w:sz="4" w:space="0" w:color="auto"/>
            </w:tcBorders>
            <w:shd w:val="clear" w:color="auto" w:fill="auto"/>
            <w:noWrap/>
            <w:vAlign w:val="bottom"/>
            <w:hideMark/>
          </w:tcPr>
          <w:p w14:paraId="5A41A279" w14:textId="77777777" w:rsidR="00B311BE" w:rsidRPr="00FF6808" w:rsidRDefault="00B311BE" w:rsidP="00C71260">
            <w:pPr>
              <w:widowControl/>
              <w:autoSpaceDE/>
              <w:autoSpaceDN/>
              <w:spacing w:line="276" w:lineRule="auto"/>
              <w:ind w:right="112"/>
              <w:jc w:val="center"/>
              <w:rPr>
                <w:color w:val="000000"/>
                <w:sz w:val="24"/>
                <w:szCs w:val="24"/>
                <w:lang w:eastAsia="es-PE"/>
              </w:rPr>
            </w:pPr>
            <w:r w:rsidRPr="00320DEC">
              <w:rPr>
                <w:color w:val="000000"/>
                <w:sz w:val="24"/>
                <w:szCs w:val="24"/>
              </w:rPr>
              <w:t>Local effect of institutions</w:t>
            </w:r>
            <w:r>
              <w:rPr>
                <w:color w:val="000000"/>
                <w:sz w:val="24"/>
                <w:szCs w:val="24"/>
              </w:rPr>
              <w:t xml:space="preserve"> </w:t>
            </w:r>
            <w:r w:rsidRPr="00320DEC">
              <w:rPr>
                <w:sz w:val="24"/>
                <w:szCs w:val="24"/>
              </w:rPr>
              <w:t>on property right</w:t>
            </w:r>
          </w:p>
        </w:tc>
        <w:tc>
          <w:tcPr>
            <w:tcW w:w="711" w:type="pct"/>
            <w:tcBorders>
              <w:top w:val="nil"/>
              <w:left w:val="nil"/>
              <w:bottom w:val="single" w:sz="4" w:space="0" w:color="auto"/>
              <w:right w:val="single" w:sz="4" w:space="0" w:color="auto"/>
            </w:tcBorders>
            <w:shd w:val="clear" w:color="auto" w:fill="auto"/>
            <w:noWrap/>
            <w:vAlign w:val="bottom"/>
            <w:hideMark/>
          </w:tcPr>
          <w:p w14:paraId="2302F112"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201</w:t>
            </w:r>
          </w:p>
        </w:tc>
        <w:tc>
          <w:tcPr>
            <w:tcW w:w="454" w:type="pct"/>
            <w:tcBorders>
              <w:top w:val="nil"/>
              <w:left w:val="nil"/>
              <w:bottom w:val="single" w:sz="4" w:space="0" w:color="auto"/>
              <w:right w:val="single" w:sz="4" w:space="0" w:color="auto"/>
            </w:tcBorders>
            <w:shd w:val="clear" w:color="auto" w:fill="auto"/>
            <w:noWrap/>
            <w:vAlign w:val="bottom"/>
            <w:hideMark/>
          </w:tcPr>
          <w:p w14:paraId="42E715B5"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4.90</w:t>
            </w:r>
          </w:p>
        </w:tc>
        <w:tc>
          <w:tcPr>
            <w:tcW w:w="774" w:type="pct"/>
            <w:tcBorders>
              <w:top w:val="nil"/>
              <w:left w:val="nil"/>
              <w:bottom w:val="single" w:sz="4" w:space="0" w:color="auto"/>
              <w:right w:val="single" w:sz="4" w:space="0" w:color="auto"/>
            </w:tcBorders>
            <w:shd w:val="clear" w:color="auto" w:fill="auto"/>
            <w:noWrap/>
            <w:vAlign w:val="bottom"/>
            <w:hideMark/>
          </w:tcPr>
          <w:p w14:paraId="3638963F"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1.50</w:t>
            </w:r>
          </w:p>
        </w:tc>
        <w:tc>
          <w:tcPr>
            <w:tcW w:w="646" w:type="pct"/>
            <w:tcBorders>
              <w:top w:val="nil"/>
              <w:left w:val="nil"/>
              <w:bottom w:val="single" w:sz="4" w:space="0" w:color="auto"/>
              <w:right w:val="single" w:sz="4" w:space="0" w:color="auto"/>
            </w:tcBorders>
            <w:shd w:val="clear" w:color="auto" w:fill="auto"/>
            <w:noWrap/>
            <w:vAlign w:val="bottom"/>
            <w:hideMark/>
          </w:tcPr>
          <w:p w14:paraId="33E8D264"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footnoteRef/>
            </w:r>
          </w:p>
        </w:tc>
        <w:tc>
          <w:tcPr>
            <w:tcW w:w="647" w:type="pct"/>
            <w:tcBorders>
              <w:top w:val="nil"/>
              <w:left w:val="nil"/>
              <w:bottom w:val="single" w:sz="4" w:space="0" w:color="auto"/>
              <w:right w:val="single" w:sz="4" w:space="0" w:color="auto"/>
            </w:tcBorders>
            <w:shd w:val="clear" w:color="auto" w:fill="auto"/>
            <w:noWrap/>
            <w:vAlign w:val="bottom"/>
            <w:hideMark/>
          </w:tcPr>
          <w:p w14:paraId="05DC2890"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7</w:t>
            </w:r>
          </w:p>
        </w:tc>
      </w:tr>
      <w:tr w:rsidR="00B311BE" w:rsidRPr="00320DEC" w14:paraId="68A94932" w14:textId="77777777" w:rsidTr="00C71260">
        <w:trPr>
          <w:trHeight w:val="371"/>
          <w:jc w:val="center"/>
        </w:trPr>
        <w:tc>
          <w:tcPr>
            <w:tcW w:w="1768" w:type="pct"/>
            <w:tcBorders>
              <w:top w:val="nil"/>
              <w:left w:val="single" w:sz="4" w:space="0" w:color="auto"/>
              <w:bottom w:val="single" w:sz="4" w:space="0" w:color="auto"/>
              <w:right w:val="single" w:sz="4" w:space="0" w:color="auto"/>
            </w:tcBorders>
            <w:shd w:val="clear" w:color="auto" w:fill="auto"/>
            <w:vAlign w:val="bottom"/>
            <w:hideMark/>
          </w:tcPr>
          <w:p w14:paraId="094CE165" w14:textId="77777777" w:rsidR="00B311BE" w:rsidRPr="00320DEC" w:rsidRDefault="00B311BE" w:rsidP="00C71260">
            <w:pPr>
              <w:widowControl/>
              <w:autoSpaceDE/>
              <w:autoSpaceDN/>
              <w:spacing w:line="276" w:lineRule="auto"/>
              <w:ind w:right="112"/>
              <w:jc w:val="center"/>
              <w:rPr>
                <w:color w:val="000000"/>
                <w:sz w:val="24"/>
                <w:szCs w:val="24"/>
                <w:lang w:eastAsia="es-PE"/>
              </w:rPr>
            </w:pPr>
            <w:r w:rsidRPr="00320DEC">
              <w:rPr>
                <w:color w:val="000000"/>
                <w:sz w:val="24"/>
                <w:szCs w:val="24"/>
              </w:rPr>
              <w:t>Institutional distance</w:t>
            </w:r>
          </w:p>
        </w:tc>
        <w:tc>
          <w:tcPr>
            <w:tcW w:w="711" w:type="pct"/>
            <w:tcBorders>
              <w:top w:val="nil"/>
              <w:left w:val="nil"/>
              <w:bottom w:val="single" w:sz="4" w:space="0" w:color="auto"/>
              <w:right w:val="single" w:sz="4" w:space="0" w:color="auto"/>
            </w:tcBorders>
            <w:shd w:val="clear" w:color="auto" w:fill="auto"/>
            <w:noWrap/>
            <w:vAlign w:val="bottom"/>
            <w:hideMark/>
          </w:tcPr>
          <w:p w14:paraId="656F8B26"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201</w:t>
            </w:r>
          </w:p>
        </w:tc>
        <w:tc>
          <w:tcPr>
            <w:tcW w:w="454" w:type="pct"/>
            <w:tcBorders>
              <w:top w:val="nil"/>
              <w:left w:val="nil"/>
              <w:bottom w:val="single" w:sz="4" w:space="0" w:color="auto"/>
              <w:right w:val="single" w:sz="4" w:space="0" w:color="auto"/>
            </w:tcBorders>
            <w:shd w:val="clear" w:color="auto" w:fill="auto"/>
            <w:noWrap/>
            <w:vAlign w:val="bottom"/>
            <w:hideMark/>
          </w:tcPr>
          <w:p w14:paraId="033A1823"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3.93</w:t>
            </w:r>
          </w:p>
        </w:tc>
        <w:tc>
          <w:tcPr>
            <w:tcW w:w="774" w:type="pct"/>
            <w:tcBorders>
              <w:top w:val="nil"/>
              <w:left w:val="nil"/>
              <w:bottom w:val="single" w:sz="4" w:space="0" w:color="auto"/>
              <w:right w:val="single" w:sz="4" w:space="0" w:color="auto"/>
            </w:tcBorders>
            <w:shd w:val="clear" w:color="auto" w:fill="auto"/>
            <w:noWrap/>
            <w:vAlign w:val="bottom"/>
            <w:hideMark/>
          </w:tcPr>
          <w:p w14:paraId="66BC9655"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1.78</w:t>
            </w:r>
          </w:p>
        </w:tc>
        <w:tc>
          <w:tcPr>
            <w:tcW w:w="646" w:type="pct"/>
            <w:tcBorders>
              <w:top w:val="nil"/>
              <w:left w:val="nil"/>
              <w:bottom w:val="single" w:sz="4" w:space="0" w:color="auto"/>
              <w:right w:val="single" w:sz="4" w:space="0" w:color="auto"/>
            </w:tcBorders>
            <w:shd w:val="clear" w:color="auto" w:fill="auto"/>
            <w:noWrap/>
            <w:vAlign w:val="bottom"/>
            <w:hideMark/>
          </w:tcPr>
          <w:p w14:paraId="6BE02DBE"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footnoteRef/>
            </w:r>
          </w:p>
        </w:tc>
        <w:tc>
          <w:tcPr>
            <w:tcW w:w="647" w:type="pct"/>
            <w:tcBorders>
              <w:top w:val="nil"/>
              <w:left w:val="nil"/>
              <w:bottom w:val="single" w:sz="4" w:space="0" w:color="auto"/>
              <w:right w:val="single" w:sz="4" w:space="0" w:color="auto"/>
            </w:tcBorders>
            <w:shd w:val="clear" w:color="auto" w:fill="auto"/>
            <w:noWrap/>
            <w:vAlign w:val="bottom"/>
            <w:hideMark/>
          </w:tcPr>
          <w:p w14:paraId="1247D454"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7</w:t>
            </w:r>
          </w:p>
        </w:tc>
      </w:tr>
      <w:tr w:rsidR="00B311BE" w:rsidRPr="00320DEC" w14:paraId="17F9BA3E" w14:textId="77777777" w:rsidTr="00C71260">
        <w:trPr>
          <w:trHeight w:val="300"/>
          <w:jc w:val="center"/>
        </w:trPr>
        <w:tc>
          <w:tcPr>
            <w:tcW w:w="17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9E339"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Marketing capability</w:t>
            </w:r>
          </w:p>
        </w:tc>
        <w:tc>
          <w:tcPr>
            <w:tcW w:w="711" w:type="pct"/>
            <w:tcBorders>
              <w:top w:val="single" w:sz="4" w:space="0" w:color="auto"/>
              <w:left w:val="nil"/>
              <w:bottom w:val="single" w:sz="4" w:space="0" w:color="auto"/>
              <w:right w:val="single" w:sz="4" w:space="0" w:color="auto"/>
            </w:tcBorders>
            <w:shd w:val="clear" w:color="auto" w:fill="auto"/>
            <w:noWrap/>
            <w:vAlign w:val="bottom"/>
            <w:hideMark/>
          </w:tcPr>
          <w:p w14:paraId="163ED64E"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200</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14:paraId="03B02497"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4.16</w:t>
            </w:r>
          </w:p>
        </w:tc>
        <w:tc>
          <w:tcPr>
            <w:tcW w:w="774" w:type="pct"/>
            <w:tcBorders>
              <w:top w:val="single" w:sz="4" w:space="0" w:color="auto"/>
              <w:left w:val="nil"/>
              <w:bottom w:val="single" w:sz="4" w:space="0" w:color="auto"/>
              <w:right w:val="single" w:sz="4" w:space="0" w:color="auto"/>
            </w:tcBorders>
            <w:shd w:val="clear" w:color="auto" w:fill="auto"/>
            <w:noWrap/>
            <w:vAlign w:val="bottom"/>
            <w:hideMark/>
          </w:tcPr>
          <w:p w14:paraId="17785574"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1.64</w:t>
            </w:r>
          </w:p>
        </w:tc>
        <w:tc>
          <w:tcPr>
            <w:tcW w:w="646" w:type="pct"/>
            <w:tcBorders>
              <w:top w:val="single" w:sz="4" w:space="0" w:color="auto"/>
              <w:left w:val="nil"/>
              <w:bottom w:val="single" w:sz="4" w:space="0" w:color="auto"/>
              <w:right w:val="single" w:sz="4" w:space="0" w:color="auto"/>
            </w:tcBorders>
            <w:shd w:val="clear" w:color="auto" w:fill="auto"/>
            <w:noWrap/>
            <w:vAlign w:val="bottom"/>
            <w:hideMark/>
          </w:tcPr>
          <w:p w14:paraId="7E72F723"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1</w:t>
            </w:r>
          </w:p>
        </w:tc>
        <w:tc>
          <w:tcPr>
            <w:tcW w:w="647" w:type="pct"/>
            <w:tcBorders>
              <w:top w:val="single" w:sz="4" w:space="0" w:color="auto"/>
              <w:left w:val="nil"/>
              <w:bottom w:val="single" w:sz="4" w:space="0" w:color="auto"/>
              <w:right w:val="single" w:sz="4" w:space="0" w:color="auto"/>
            </w:tcBorders>
            <w:shd w:val="clear" w:color="auto" w:fill="auto"/>
            <w:noWrap/>
            <w:vAlign w:val="bottom"/>
            <w:hideMark/>
          </w:tcPr>
          <w:p w14:paraId="1B7FFC2B"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7</w:t>
            </w:r>
          </w:p>
        </w:tc>
      </w:tr>
      <w:tr w:rsidR="00B311BE" w:rsidRPr="00320DEC" w14:paraId="320AD414" w14:textId="77777777" w:rsidTr="00C71260">
        <w:trPr>
          <w:trHeight w:val="383"/>
          <w:jc w:val="center"/>
        </w:trPr>
        <w:tc>
          <w:tcPr>
            <w:tcW w:w="17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26A8DF9" w14:textId="77777777" w:rsidR="00B311BE" w:rsidRPr="00320DEC" w:rsidRDefault="00B311BE" w:rsidP="00C71260">
            <w:pPr>
              <w:widowControl/>
              <w:autoSpaceDE/>
              <w:autoSpaceDN/>
              <w:spacing w:line="276" w:lineRule="auto"/>
              <w:ind w:right="112"/>
              <w:jc w:val="center"/>
              <w:rPr>
                <w:color w:val="000000"/>
                <w:sz w:val="24"/>
                <w:szCs w:val="24"/>
                <w:lang w:eastAsia="es-PE"/>
              </w:rPr>
            </w:pPr>
            <w:r w:rsidRPr="00320DEC">
              <w:rPr>
                <w:color w:val="000000"/>
                <w:sz w:val="24"/>
                <w:szCs w:val="24"/>
              </w:rPr>
              <w:t>Technological capability</w:t>
            </w:r>
          </w:p>
        </w:tc>
        <w:tc>
          <w:tcPr>
            <w:tcW w:w="711" w:type="pct"/>
            <w:tcBorders>
              <w:top w:val="single" w:sz="4" w:space="0" w:color="auto"/>
              <w:left w:val="nil"/>
              <w:bottom w:val="single" w:sz="4" w:space="0" w:color="auto"/>
              <w:right w:val="single" w:sz="4" w:space="0" w:color="auto"/>
            </w:tcBorders>
            <w:shd w:val="clear" w:color="auto" w:fill="auto"/>
            <w:noWrap/>
            <w:vAlign w:val="bottom"/>
            <w:hideMark/>
          </w:tcPr>
          <w:p w14:paraId="2CD5852A"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200</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14:paraId="166271D4"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4.55</w:t>
            </w:r>
          </w:p>
        </w:tc>
        <w:tc>
          <w:tcPr>
            <w:tcW w:w="774" w:type="pct"/>
            <w:tcBorders>
              <w:top w:val="single" w:sz="4" w:space="0" w:color="auto"/>
              <w:left w:val="nil"/>
              <w:bottom w:val="single" w:sz="4" w:space="0" w:color="auto"/>
              <w:right w:val="single" w:sz="4" w:space="0" w:color="auto"/>
            </w:tcBorders>
            <w:shd w:val="clear" w:color="auto" w:fill="auto"/>
            <w:noWrap/>
            <w:vAlign w:val="bottom"/>
            <w:hideMark/>
          </w:tcPr>
          <w:p w14:paraId="59B59620"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1.52</w:t>
            </w:r>
          </w:p>
        </w:tc>
        <w:tc>
          <w:tcPr>
            <w:tcW w:w="646" w:type="pct"/>
            <w:tcBorders>
              <w:top w:val="single" w:sz="4" w:space="0" w:color="auto"/>
              <w:left w:val="nil"/>
              <w:bottom w:val="single" w:sz="4" w:space="0" w:color="auto"/>
              <w:right w:val="single" w:sz="4" w:space="0" w:color="auto"/>
            </w:tcBorders>
            <w:shd w:val="clear" w:color="auto" w:fill="auto"/>
            <w:noWrap/>
            <w:vAlign w:val="bottom"/>
            <w:hideMark/>
          </w:tcPr>
          <w:p w14:paraId="264D27BD"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1</w:t>
            </w:r>
          </w:p>
        </w:tc>
        <w:tc>
          <w:tcPr>
            <w:tcW w:w="647" w:type="pct"/>
            <w:tcBorders>
              <w:top w:val="single" w:sz="4" w:space="0" w:color="auto"/>
              <w:left w:val="nil"/>
              <w:bottom w:val="single" w:sz="4" w:space="0" w:color="auto"/>
              <w:right w:val="single" w:sz="4" w:space="0" w:color="auto"/>
            </w:tcBorders>
            <w:shd w:val="clear" w:color="auto" w:fill="auto"/>
            <w:noWrap/>
            <w:vAlign w:val="bottom"/>
            <w:hideMark/>
          </w:tcPr>
          <w:p w14:paraId="78FA3687"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7</w:t>
            </w:r>
          </w:p>
        </w:tc>
      </w:tr>
      <w:tr w:rsidR="00B311BE" w:rsidRPr="00320DEC" w14:paraId="3F4E5530" w14:textId="77777777" w:rsidTr="00C71260">
        <w:trPr>
          <w:trHeight w:val="275"/>
          <w:jc w:val="center"/>
        </w:trPr>
        <w:tc>
          <w:tcPr>
            <w:tcW w:w="17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6C0A1" w14:textId="77777777" w:rsidR="00B311BE" w:rsidRPr="00320DEC" w:rsidRDefault="00B311BE" w:rsidP="00C71260">
            <w:pPr>
              <w:widowControl/>
              <w:autoSpaceDE/>
              <w:autoSpaceDN/>
              <w:spacing w:line="276" w:lineRule="auto"/>
              <w:ind w:right="112"/>
              <w:jc w:val="center"/>
              <w:rPr>
                <w:color w:val="000000"/>
                <w:sz w:val="24"/>
                <w:szCs w:val="24"/>
                <w:lang w:eastAsia="es-PE"/>
              </w:rPr>
            </w:pPr>
            <w:r w:rsidRPr="00320DEC">
              <w:rPr>
                <w:color w:val="000000"/>
                <w:sz w:val="24"/>
                <w:szCs w:val="24"/>
              </w:rPr>
              <w:t>Use of differentiation strategies</w:t>
            </w:r>
          </w:p>
        </w:tc>
        <w:tc>
          <w:tcPr>
            <w:tcW w:w="711" w:type="pct"/>
            <w:tcBorders>
              <w:top w:val="single" w:sz="4" w:space="0" w:color="auto"/>
              <w:left w:val="nil"/>
              <w:bottom w:val="single" w:sz="4" w:space="0" w:color="auto"/>
              <w:right w:val="single" w:sz="4" w:space="0" w:color="auto"/>
            </w:tcBorders>
            <w:shd w:val="clear" w:color="auto" w:fill="auto"/>
            <w:noWrap/>
            <w:vAlign w:val="bottom"/>
            <w:hideMark/>
          </w:tcPr>
          <w:p w14:paraId="3AC8D7A0"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201</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14:paraId="4604E79F"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3.64</w:t>
            </w:r>
          </w:p>
        </w:tc>
        <w:tc>
          <w:tcPr>
            <w:tcW w:w="774" w:type="pct"/>
            <w:tcBorders>
              <w:top w:val="single" w:sz="4" w:space="0" w:color="auto"/>
              <w:left w:val="nil"/>
              <w:bottom w:val="single" w:sz="4" w:space="0" w:color="auto"/>
              <w:right w:val="single" w:sz="4" w:space="0" w:color="auto"/>
            </w:tcBorders>
            <w:shd w:val="clear" w:color="auto" w:fill="auto"/>
            <w:noWrap/>
            <w:vAlign w:val="bottom"/>
            <w:hideMark/>
          </w:tcPr>
          <w:p w14:paraId="45369814"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1.81</w:t>
            </w:r>
          </w:p>
        </w:tc>
        <w:tc>
          <w:tcPr>
            <w:tcW w:w="646" w:type="pct"/>
            <w:tcBorders>
              <w:top w:val="single" w:sz="4" w:space="0" w:color="auto"/>
              <w:left w:val="nil"/>
              <w:bottom w:val="single" w:sz="4" w:space="0" w:color="auto"/>
              <w:right w:val="single" w:sz="4" w:space="0" w:color="auto"/>
            </w:tcBorders>
            <w:shd w:val="clear" w:color="auto" w:fill="auto"/>
            <w:noWrap/>
            <w:vAlign w:val="bottom"/>
            <w:hideMark/>
          </w:tcPr>
          <w:p w14:paraId="5A74FE85"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1</w:t>
            </w:r>
          </w:p>
        </w:tc>
        <w:tc>
          <w:tcPr>
            <w:tcW w:w="647" w:type="pct"/>
            <w:tcBorders>
              <w:top w:val="single" w:sz="4" w:space="0" w:color="auto"/>
              <w:left w:val="nil"/>
              <w:bottom w:val="single" w:sz="4" w:space="0" w:color="auto"/>
              <w:right w:val="single" w:sz="4" w:space="0" w:color="auto"/>
            </w:tcBorders>
            <w:shd w:val="clear" w:color="auto" w:fill="auto"/>
            <w:noWrap/>
            <w:vAlign w:val="bottom"/>
            <w:hideMark/>
          </w:tcPr>
          <w:p w14:paraId="55552A8D"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7</w:t>
            </w:r>
          </w:p>
        </w:tc>
      </w:tr>
      <w:tr w:rsidR="00B311BE" w:rsidRPr="00320DEC" w14:paraId="20310ADA" w14:textId="77777777" w:rsidTr="00C71260">
        <w:trPr>
          <w:trHeight w:val="365"/>
          <w:jc w:val="center"/>
        </w:trPr>
        <w:tc>
          <w:tcPr>
            <w:tcW w:w="176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26F6D8" w14:textId="77777777" w:rsidR="00B311BE" w:rsidRPr="00320DEC" w:rsidRDefault="00B311BE" w:rsidP="00C71260">
            <w:pPr>
              <w:spacing w:line="276" w:lineRule="auto"/>
              <w:ind w:right="112"/>
              <w:jc w:val="center"/>
              <w:rPr>
                <w:color w:val="000000"/>
                <w:sz w:val="24"/>
                <w:szCs w:val="24"/>
              </w:rPr>
            </w:pPr>
            <w:r w:rsidRPr="00320DEC">
              <w:rPr>
                <w:color w:val="000000"/>
                <w:sz w:val="24"/>
                <w:szCs w:val="24"/>
              </w:rPr>
              <w:t xml:space="preserve">Use of </w:t>
            </w:r>
            <w:r>
              <w:rPr>
                <w:color w:val="000000"/>
                <w:sz w:val="24"/>
                <w:szCs w:val="24"/>
              </w:rPr>
              <w:t>Cost</w:t>
            </w:r>
            <w:r w:rsidRPr="00320DEC">
              <w:rPr>
                <w:color w:val="000000"/>
                <w:sz w:val="24"/>
                <w:szCs w:val="24"/>
              </w:rPr>
              <w:t xml:space="preserve"> strategies</w:t>
            </w:r>
          </w:p>
        </w:tc>
        <w:tc>
          <w:tcPr>
            <w:tcW w:w="711" w:type="pct"/>
            <w:tcBorders>
              <w:top w:val="single" w:sz="4" w:space="0" w:color="auto"/>
              <w:left w:val="nil"/>
              <w:bottom w:val="single" w:sz="4" w:space="0" w:color="auto"/>
              <w:right w:val="single" w:sz="4" w:space="0" w:color="auto"/>
            </w:tcBorders>
            <w:shd w:val="clear" w:color="auto" w:fill="auto"/>
            <w:noWrap/>
            <w:vAlign w:val="bottom"/>
          </w:tcPr>
          <w:p w14:paraId="60D87F3A"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201</w:t>
            </w:r>
          </w:p>
        </w:tc>
        <w:tc>
          <w:tcPr>
            <w:tcW w:w="454" w:type="pct"/>
            <w:tcBorders>
              <w:top w:val="single" w:sz="4" w:space="0" w:color="auto"/>
              <w:left w:val="nil"/>
              <w:bottom w:val="single" w:sz="4" w:space="0" w:color="auto"/>
              <w:right w:val="single" w:sz="4" w:space="0" w:color="auto"/>
            </w:tcBorders>
            <w:shd w:val="clear" w:color="auto" w:fill="auto"/>
            <w:noWrap/>
            <w:vAlign w:val="bottom"/>
          </w:tcPr>
          <w:p w14:paraId="6C95CE33"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4.07</w:t>
            </w:r>
          </w:p>
        </w:tc>
        <w:tc>
          <w:tcPr>
            <w:tcW w:w="774" w:type="pct"/>
            <w:tcBorders>
              <w:top w:val="single" w:sz="4" w:space="0" w:color="auto"/>
              <w:left w:val="nil"/>
              <w:bottom w:val="single" w:sz="4" w:space="0" w:color="auto"/>
              <w:right w:val="single" w:sz="4" w:space="0" w:color="auto"/>
            </w:tcBorders>
            <w:shd w:val="clear" w:color="auto" w:fill="auto"/>
            <w:noWrap/>
            <w:vAlign w:val="bottom"/>
          </w:tcPr>
          <w:p w14:paraId="4A147D94"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1.82</w:t>
            </w:r>
          </w:p>
        </w:tc>
        <w:tc>
          <w:tcPr>
            <w:tcW w:w="646" w:type="pct"/>
            <w:tcBorders>
              <w:top w:val="single" w:sz="4" w:space="0" w:color="auto"/>
              <w:left w:val="nil"/>
              <w:bottom w:val="single" w:sz="4" w:space="0" w:color="auto"/>
              <w:right w:val="single" w:sz="4" w:space="0" w:color="auto"/>
            </w:tcBorders>
            <w:shd w:val="clear" w:color="auto" w:fill="auto"/>
            <w:noWrap/>
            <w:vAlign w:val="bottom"/>
          </w:tcPr>
          <w:p w14:paraId="0F2264C5"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1</w:t>
            </w:r>
          </w:p>
        </w:tc>
        <w:tc>
          <w:tcPr>
            <w:tcW w:w="647" w:type="pct"/>
            <w:tcBorders>
              <w:top w:val="single" w:sz="4" w:space="0" w:color="auto"/>
              <w:left w:val="nil"/>
              <w:bottom w:val="single" w:sz="4" w:space="0" w:color="auto"/>
              <w:right w:val="single" w:sz="4" w:space="0" w:color="auto"/>
            </w:tcBorders>
            <w:shd w:val="clear" w:color="auto" w:fill="auto"/>
            <w:noWrap/>
            <w:vAlign w:val="bottom"/>
          </w:tcPr>
          <w:p w14:paraId="3580906A" w14:textId="77777777" w:rsidR="00B311BE" w:rsidRPr="00320DEC" w:rsidRDefault="00B311BE" w:rsidP="00C71260">
            <w:pPr>
              <w:widowControl/>
              <w:autoSpaceDE/>
              <w:autoSpaceDN/>
              <w:spacing w:line="276" w:lineRule="auto"/>
              <w:ind w:right="112"/>
              <w:jc w:val="center"/>
              <w:rPr>
                <w:color w:val="000000"/>
                <w:sz w:val="24"/>
                <w:szCs w:val="24"/>
                <w:lang w:val="es-PE" w:eastAsia="es-PE"/>
              </w:rPr>
            </w:pPr>
            <w:r w:rsidRPr="00320DEC">
              <w:rPr>
                <w:color w:val="000000"/>
                <w:sz w:val="24"/>
                <w:szCs w:val="24"/>
              </w:rPr>
              <w:t>7</w:t>
            </w:r>
          </w:p>
        </w:tc>
      </w:tr>
    </w:tbl>
    <w:p w14:paraId="147A0698" w14:textId="77777777" w:rsidR="00B311BE" w:rsidRPr="00320DEC" w:rsidRDefault="00B311BE" w:rsidP="00B311BE">
      <w:pPr>
        <w:pStyle w:val="BodyText"/>
        <w:tabs>
          <w:tab w:val="left" w:pos="6885"/>
        </w:tabs>
        <w:spacing w:line="276" w:lineRule="auto"/>
        <w:ind w:left="-567" w:right="112"/>
        <w:sectPr w:rsidR="00B311BE" w:rsidRPr="00320DEC" w:rsidSect="00320DEC">
          <w:footerReference w:type="even" r:id="rId8"/>
          <w:footerReference w:type="default" r:id="rId9"/>
          <w:pgSz w:w="12240" w:h="15840" w:code="1"/>
          <w:pgMar w:top="1380" w:right="1200" w:bottom="1276" w:left="1680" w:header="1012" w:footer="0" w:gutter="0"/>
          <w:cols w:space="720"/>
          <w:docGrid w:linePitch="299"/>
        </w:sectPr>
      </w:pPr>
      <w:r w:rsidRPr="00320DEC">
        <w:rPr>
          <w:color w:val="000000"/>
          <w:lang w:eastAsia="es-PE"/>
        </w:rPr>
        <w:t xml:space="preserve">Source: Elaborated by the </w:t>
      </w:r>
      <w:r w:rsidRPr="00320DEC">
        <w:rPr>
          <w:noProof/>
          <w:color w:val="000000"/>
          <w:lang w:eastAsia="es-PE"/>
        </w:rPr>
        <w:t>authors</w:t>
      </w:r>
      <w:r>
        <w:tab/>
      </w:r>
    </w:p>
    <w:p w14:paraId="285BADF1" w14:textId="77777777" w:rsidR="00B311BE" w:rsidRPr="00320DEC" w:rsidRDefault="00B311BE" w:rsidP="00B311BE">
      <w:pPr>
        <w:pStyle w:val="Heading1"/>
        <w:spacing w:line="480" w:lineRule="auto"/>
        <w:ind w:right="112"/>
        <w:jc w:val="center"/>
      </w:pPr>
      <w:r w:rsidRPr="00320DEC">
        <w:lastRenderedPageBreak/>
        <w:t xml:space="preserve">Table </w:t>
      </w:r>
      <w:r>
        <w:t>4</w:t>
      </w:r>
      <w:r w:rsidRPr="00320DEC">
        <w:t>. Calibrations</w:t>
      </w:r>
    </w:p>
    <w:tbl>
      <w:tblPr>
        <w:tblW w:w="5747" w:type="pct"/>
        <w:tblInd w:w="-1089" w:type="dxa"/>
        <w:tblLayout w:type="fixed"/>
        <w:tblCellMar>
          <w:left w:w="70" w:type="dxa"/>
          <w:right w:w="70" w:type="dxa"/>
        </w:tblCellMar>
        <w:tblLook w:val="04A0" w:firstRow="1" w:lastRow="0" w:firstColumn="1" w:lastColumn="0" w:noHBand="0" w:noVBand="1"/>
      </w:tblPr>
      <w:tblGrid>
        <w:gridCol w:w="1006"/>
        <w:gridCol w:w="2584"/>
        <w:gridCol w:w="7152"/>
        <w:gridCol w:w="2722"/>
        <w:gridCol w:w="1593"/>
      </w:tblGrid>
      <w:tr w:rsidR="00B311BE" w:rsidRPr="00513896" w14:paraId="39FDAC71" w14:textId="77777777" w:rsidTr="00C71260">
        <w:trPr>
          <w:trHeight w:val="300"/>
        </w:trPr>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CBD48" w14:textId="77777777" w:rsidR="00B311BE" w:rsidRPr="00513896" w:rsidRDefault="00B311BE" w:rsidP="00C71260">
            <w:pPr>
              <w:widowControl/>
              <w:autoSpaceDE/>
              <w:autoSpaceDN/>
              <w:jc w:val="center"/>
              <w:rPr>
                <w:b/>
                <w:bCs/>
                <w:color w:val="000000"/>
                <w:sz w:val="20"/>
                <w:szCs w:val="20"/>
                <w:lang w:val="es-PE" w:eastAsia="es-PE"/>
              </w:rPr>
            </w:pPr>
            <w:r w:rsidRPr="00513896">
              <w:rPr>
                <w:b/>
                <w:bCs/>
                <w:color w:val="000000"/>
                <w:sz w:val="20"/>
                <w:szCs w:val="20"/>
                <w:lang w:eastAsia="es-PE"/>
              </w:rPr>
              <w:t>Type</w:t>
            </w:r>
          </w:p>
        </w:tc>
        <w:tc>
          <w:tcPr>
            <w:tcW w:w="858" w:type="pct"/>
            <w:tcBorders>
              <w:top w:val="single" w:sz="4" w:space="0" w:color="auto"/>
              <w:left w:val="nil"/>
              <w:bottom w:val="single" w:sz="4" w:space="0" w:color="auto"/>
              <w:right w:val="single" w:sz="4" w:space="0" w:color="auto"/>
            </w:tcBorders>
            <w:shd w:val="clear" w:color="auto" w:fill="auto"/>
            <w:noWrap/>
            <w:vAlign w:val="center"/>
            <w:hideMark/>
          </w:tcPr>
          <w:p w14:paraId="2F665EFB" w14:textId="77777777" w:rsidR="00B311BE" w:rsidRPr="00513896" w:rsidRDefault="00B311BE" w:rsidP="00C71260">
            <w:pPr>
              <w:widowControl/>
              <w:autoSpaceDE/>
              <w:autoSpaceDN/>
              <w:jc w:val="center"/>
              <w:rPr>
                <w:b/>
                <w:bCs/>
                <w:color w:val="000000"/>
                <w:sz w:val="20"/>
                <w:szCs w:val="20"/>
                <w:lang w:eastAsia="es-PE"/>
              </w:rPr>
            </w:pPr>
            <w:r w:rsidRPr="00513896">
              <w:rPr>
                <w:b/>
                <w:bCs/>
                <w:color w:val="000000"/>
                <w:sz w:val="20"/>
                <w:szCs w:val="20"/>
                <w:lang w:eastAsia="es-PE"/>
              </w:rPr>
              <w:t>Outcome and antecedents of export performance</w:t>
            </w:r>
          </w:p>
        </w:tc>
        <w:tc>
          <w:tcPr>
            <w:tcW w:w="2375" w:type="pct"/>
            <w:tcBorders>
              <w:top w:val="single" w:sz="4" w:space="0" w:color="auto"/>
              <w:left w:val="nil"/>
              <w:bottom w:val="single" w:sz="4" w:space="0" w:color="auto"/>
              <w:right w:val="single" w:sz="4" w:space="0" w:color="auto"/>
            </w:tcBorders>
            <w:shd w:val="clear" w:color="auto" w:fill="auto"/>
            <w:noWrap/>
            <w:vAlign w:val="center"/>
            <w:hideMark/>
          </w:tcPr>
          <w:p w14:paraId="05568546" w14:textId="77777777" w:rsidR="00B311BE" w:rsidRPr="00513896" w:rsidRDefault="00B311BE" w:rsidP="00C71260">
            <w:pPr>
              <w:widowControl/>
              <w:autoSpaceDE/>
              <w:autoSpaceDN/>
              <w:jc w:val="center"/>
              <w:rPr>
                <w:b/>
                <w:bCs/>
                <w:color w:val="000000"/>
                <w:sz w:val="20"/>
                <w:szCs w:val="20"/>
                <w:lang w:val="es-PE" w:eastAsia="es-PE"/>
              </w:rPr>
            </w:pPr>
            <w:r w:rsidRPr="00513896">
              <w:rPr>
                <w:b/>
                <w:bCs/>
                <w:color w:val="000000"/>
                <w:sz w:val="20"/>
                <w:szCs w:val="20"/>
                <w:lang w:eastAsia="es-PE"/>
              </w:rPr>
              <w:t>Measurement</w:t>
            </w:r>
          </w:p>
        </w:tc>
        <w:tc>
          <w:tcPr>
            <w:tcW w:w="904" w:type="pct"/>
            <w:tcBorders>
              <w:top w:val="single" w:sz="4" w:space="0" w:color="auto"/>
              <w:left w:val="nil"/>
              <w:bottom w:val="single" w:sz="4" w:space="0" w:color="auto"/>
              <w:right w:val="single" w:sz="4" w:space="0" w:color="auto"/>
            </w:tcBorders>
            <w:shd w:val="clear" w:color="auto" w:fill="auto"/>
            <w:noWrap/>
            <w:vAlign w:val="center"/>
            <w:hideMark/>
          </w:tcPr>
          <w:p w14:paraId="634389D9" w14:textId="77777777" w:rsidR="00B311BE" w:rsidRPr="00513896" w:rsidRDefault="00B311BE" w:rsidP="00C71260">
            <w:pPr>
              <w:widowControl/>
              <w:autoSpaceDE/>
              <w:autoSpaceDN/>
              <w:jc w:val="center"/>
              <w:rPr>
                <w:b/>
                <w:bCs/>
                <w:color w:val="000000"/>
                <w:sz w:val="20"/>
                <w:szCs w:val="20"/>
                <w:lang w:val="es-PE" w:eastAsia="es-PE"/>
              </w:rPr>
            </w:pPr>
            <w:r w:rsidRPr="00513896">
              <w:rPr>
                <w:b/>
                <w:bCs/>
                <w:color w:val="000000"/>
                <w:sz w:val="20"/>
                <w:szCs w:val="20"/>
                <w:lang w:eastAsia="es-PE"/>
              </w:rPr>
              <w:t>Membership score</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310C253F" w14:textId="77777777" w:rsidR="00B311BE" w:rsidRPr="00513896" w:rsidRDefault="00B311BE" w:rsidP="00C71260">
            <w:pPr>
              <w:widowControl/>
              <w:autoSpaceDE/>
              <w:autoSpaceDN/>
              <w:jc w:val="center"/>
              <w:rPr>
                <w:b/>
                <w:bCs/>
                <w:color w:val="000000"/>
                <w:sz w:val="20"/>
                <w:szCs w:val="20"/>
                <w:lang w:val="es-PE" w:eastAsia="es-PE"/>
              </w:rPr>
            </w:pPr>
            <w:r w:rsidRPr="00513896">
              <w:rPr>
                <w:b/>
                <w:bCs/>
                <w:color w:val="000000"/>
                <w:sz w:val="20"/>
                <w:szCs w:val="20"/>
                <w:lang w:eastAsia="es-PE"/>
              </w:rPr>
              <w:t>Fuzzy Membership</w:t>
            </w:r>
          </w:p>
        </w:tc>
      </w:tr>
      <w:tr w:rsidR="00B311BE" w:rsidRPr="00513896" w14:paraId="2CAC7A37" w14:textId="77777777" w:rsidTr="00C71260">
        <w:trPr>
          <w:trHeight w:val="300"/>
        </w:trPr>
        <w:tc>
          <w:tcPr>
            <w:tcW w:w="334" w:type="pct"/>
            <w:vMerge w:val="restart"/>
            <w:tcBorders>
              <w:top w:val="nil"/>
              <w:left w:val="single" w:sz="4" w:space="0" w:color="auto"/>
              <w:bottom w:val="single" w:sz="4" w:space="0" w:color="auto"/>
              <w:right w:val="single" w:sz="4" w:space="0" w:color="auto"/>
            </w:tcBorders>
            <w:shd w:val="clear" w:color="auto" w:fill="auto"/>
            <w:vAlign w:val="center"/>
            <w:hideMark/>
          </w:tcPr>
          <w:p w14:paraId="53CD3AA0"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Outcome</w:t>
            </w:r>
          </w:p>
        </w:tc>
        <w:tc>
          <w:tcPr>
            <w:tcW w:w="85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34EE239"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Export performance</w:t>
            </w:r>
          </w:p>
        </w:tc>
        <w:tc>
          <w:tcPr>
            <w:tcW w:w="2375" w:type="pct"/>
            <w:vMerge w:val="restart"/>
            <w:tcBorders>
              <w:top w:val="nil"/>
              <w:left w:val="single" w:sz="4" w:space="0" w:color="auto"/>
              <w:bottom w:val="single" w:sz="4" w:space="0" w:color="auto"/>
              <w:right w:val="single" w:sz="4" w:space="0" w:color="auto"/>
            </w:tcBorders>
            <w:shd w:val="clear" w:color="auto" w:fill="auto"/>
            <w:vAlign w:val="center"/>
            <w:hideMark/>
          </w:tcPr>
          <w:p w14:paraId="04494CDF"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 xml:space="preserve">Exports performance was measured through the profitability of export sales compared to the three main competitors in the last three years. (1) </w:t>
            </w:r>
            <w:proofErr w:type="gramStart"/>
            <w:r w:rsidRPr="00513896">
              <w:rPr>
                <w:color w:val="000000"/>
                <w:sz w:val="20"/>
                <w:szCs w:val="20"/>
                <w:lang w:eastAsia="es-PE"/>
              </w:rPr>
              <w:t>means</w:t>
            </w:r>
            <w:proofErr w:type="gramEnd"/>
            <w:r w:rsidRPr="00513896">
              <w:rPr>
                <w:color w:val="000000"/>
                <w:sz w:val="20"/>
                <w:szCs w:val="20"/>
                <w:lang w:eastAsia="es-PE"/>
              </w:rPr>
              <w:t xml:space="preserve"> very low performance and (7) means very high performance</w:t>
            </w:r>
          </w:p>
        </w:tc>
        <w:tc>
          <w:tcPr>
            <w:tcW w:w="904" w:type="pct"/>
            <w:tcBorders>
              <w:top w:val="nil"/>
              <w:left w:val="nil"/>
              <w:bottom w:val="single" w:sz="4" w:space="0" w:color="auto"/>
              <w:right w:val="single" w:sz="4" w:space="0" w:color="auto"/>
            </w:tcBorders>
            <w:shd w:val="clear" w:color="auto" w:fill="auto"/>
            <w:noWrap/>
            <w:vAlign w:val="center"/>
            <w:hideMark/>
          </w:tcPr>
          <w:p w14:paraId="0B16C848"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Very high performance = 7</w:t>
            </w:r>
          </w:p>
        </w:tc>
        <w:tc>
          <w:tcPr>
            <w:tcW w:w="530" w:type="pct"/>
            <w:tcBorders>
              <w:top w:val="nil"/>
              <w:left w:val="nil"/>
              <w:bottom w:val="single" w:sz="4" w:space="0" w:color="auto"/>
              <w:right w:val="single" w:sz="4" w:space="0" w:color="auto"/>
            </w:tcBorders>
            <w:shd w:val="clear" w:color="auto" w:fill="auto"/>
            <w:noWrap/>
            <w:vAlign w:val="center"/>
            <w:hideMark/>
          </w:tcPr>
          <w:p w14:paraId="040E1E49"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0.95</w:t>
            </w:r>
          </w:p>
        </w:tc>
      </w:tr>
      <w:tr w:rsidR="00B311BE" w:rsidRPr="00513896" w14:paraId="3E8908B9" w14:textId="77777777" w:rsidTr="00C71260">
        <w:trPr>
          <w:trHeight w:val="300"/>
        </w:trPr>
        <w:tc>
          <w:tcPr>
            <w:tcW w:w="334" w:type="pct"/>
            <w:vMerge/>
            <w:tcBorders>
              <w:top w:val="nil"/>
              <w:left w:val="single" w:sz="4" w:space="0" w:color="auto"/>
              <w:bottom w:val="single" w:sz="4" w:space="0" w:color="auto"/>
              <w:right w:val="single" w:sz="4" w:space="0" w:color="auto"/>
            </w:tcBorders>
            <w:vAlign w:val="center"/>
            <w:hideMark/>
          </w:tcPr>
          <w:p w14:paraId="6FD95C8C" w14:textId="77777777" w:rsidR="00B311BE" w:rsidRPr="00513896" w:rsidRDefault="00B311BE" w:rsidP="00C71260">
            <w:pPr>
              <w:widowControl/>
              <w:autoSpaceDE/>
              <w:autoSpaceDN/>
              <w:rPr>
                <w:color w:val="000000"/>
                <w:sz w:val="20"/>
                <w:szCs w:val="20"/>
                <w:lang w:val="es-PE" w:eastAsia="es-PE"/>
              </w:rPr>
            </w:pPr>
          </w:p>
        </w:tc>
        <w:tc>
          <w:tcPr>
            <w:tcW w:w="858" w:type="pct"/>
            <w:vMerge/>
            <w:tcBorders>
              <w:top w:val="nil"/>
              <w:left w:val="single" w:sz="4" w:space="0" w:color="auto"/>
              <w:bottom w:val="single" w:sz="4" w:space="0" w:color="auto"/>
              <w:right w:val="single" w:sz="4" w:space="0" w:color="auto"/>
            </w:tcBorders>
            <w:vAlign w:val="center"/>
            <w:hideMark/>
          </w:tcPr>
          <w:p w14:paraId="00C049E2" w14:textId="77777777" w:rsidR="00B311BE" w:rsidRPr="00513896" w:rsidRDefault="00B311BE" w:rsidP="00C71260">
            <w:pPr>
              <w:widowControl/>
              <w:autoSpaceDE/>
              <w:autoSpaceDN/>
              <w:rPr>
                <w:color w:val="000000"/>
                <w:sz w:val="20"/>
                <w:szCs w:val="20"/>
                <w:lang w:val="es-PE" w:eastAsia="es-PE"/>
              </w:rPr>
            </w:pPr>
          </w:p>
        </w:tc>
        <w:tc>
          <w:tcPr>
            <w:tcW w:w="2375" w:type="pct"/>
            <w:vMerge/>
            <w:tcBorders>
              <w:top w:val="nil"/>
              <w:left w:val="single" w:sz="4" w:space="0" w:color="auto"/>
              <w:bottom w:val="single" w:sz="4" w:space="0" w:color="auto"/>
              <w:right w:val="single" w:sz="4" w:space="0" w:color="auto"/>
            </w:tcBorders>
            <w:vAlign w:val="center"/>
            <w:hideMark/>
          </w:tcPr>
          <w:p w14:paraId="6BDF04E4" w14:textId="77777777" w:rsidR="00B311BE" w:rsidRPr="00513896" w:rsidRDefault="00B311BE" w:rsidP="00C71260">
            <w:pPr>
              <w:widowControl/>
              <w:autoSpaceDE/>
              <w:autoSpaceDN/>
              <w:rPr>
                <w:color w:val="000000"/>
                <w:sz w:val="20"/>
                <w:szCs w:val="20"/>
                <w:lang w:val="es-PE" w:eastAsia="es-PE"/>
              </w:rPr>
            </w:pPr>
          </w:p>
        </w:tc>
        <w:tc>
          <w:tcPr>
            <w:tcW w:w="904" w:type="pct"/>
            <w:tcBorders>
              <w:top w:val="nil"/>
              <w:left w:val="nil"/>
              <w:bottom w:val="single" w:sz="4" w:space="0" w:color="auto"/>
              <w:right w:val="single" w:sz="4" w:space="0" w:color="auto"/>
            </w:tcBorders>
            <w:shd w:val="clear" w:color="auto" w:fill="auto"/>
            <w:noWrap/>
            <w:vAlign w:val="center"/>
            <w:hideMark/>
          </w:tcPr>
          <w:p w14:paraId="65CB9BF5"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Average performance = 4</w:t>
            </w:r>
          </w:p>
        </w:tc>
        <w:tc>
          <w:tcPr>
            <w:tcW w:w="530" w:type="pct"/>
            <w:tcBorders>
              <w:top w:val="nil"/>
              <w:left w:val="nil"/>
              <w:bottom w:val="single" w:sz="4" w:space="0" w:color="auto"/>
              <w:right w:val="single" w:sz="4" w:space="0" w:color="auto"/>
            </w:tcBorders>
            <w:shd w:val="clear" w:color="auto" w:fill="auto"/>
            <w:noWrap/>
            <w:vAlign w:val="center"/>
            <w:hideMark/>
          </w:tcPr>
          <w:p w14:paraId="4F2AF86B"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0.5</w:t>
            </w:r>
          </w:p>
        </w:tc>
      </w:tr>
      <w:tr w:rsidR="00B311BE" w:rsidRPr="00513896" w14:paraId="439DC0E7" w14:textId="77777777" w:rsidTr="00C71260">
        <w:trPr>
          <w:trHeight w:val="300"/>
        </w:trPr>
        <w:tc>
          <w:tcPr>
            <w:tcW w:w="334" w:type="pct"/>
            <w:vMerge/>
            <w:tcBorders>
              <w:top w:val="nil"/>
              <w:left w:val="single" w:sz="4" w:space="0" w:color="auto"/>
              <w:bottom w:val="single" w:sz="4" w:space="0" w:color="auto"/>
              <w:right w:val="single" w:sz="4" w:space="0" w:color="auto"/>
            </w:tcBorders>
            <w:vAlign w:val="center"/>
            <w:hideMark/>
          </w:tcPr>
          <w:p w14:paraId="2A20719B" w14:textId="77777777" w:rsidR="00B311BE" w:rsidRPr="00513896" w:rsidRDefault="00B311BE" w:rsidP="00C71260">
            <w:pPr>
              <w:widowControl/>
              <w:autoSpaceDE/>
              <w:autoSpaceDN/>
              <w:rPr>
                <w:color w:val="000000"/>
                <w:sz w:val="20"/>
                <w:szCs w:val="20"/>
                <w:lang w:val="es-PE" w:eastAsia="es-PE"/>
              </w:rPr>
            </w:pPr>
          </w:p>
        </w:tc>
        <w:tc>
          <w:tcPr>
            <w:tcW w:w="858" w:type="pct"/>
            <w:vMerge/>
            <w:tcBorders>
              <w:top w:val="nil"/>
              <w:left w:val="single" w:sz="4" w:space="0" w:color="auto"/>
              <w:bottom w:val="single" w:sz="4" w:space="0" w:color="auto"/>
              <w:right w:val="single" w:sz="4" w:space="0" w:color="auto"/>
            </w:tcBorders>
            <w:vAlign w:val="center"/>
            <w:hideMark/>
          </w:tcPr>
          <w:p w14:paraId="39B31D54" w14:textId="77777777" w:rsidR="00B311BE" w:rsidRPr="00513896" w:rsidRDefault="00B311BE" w:rsidP="00C71260">
            <w:pPr>
              <w:widowControl/>
              <w:autoSpaceDE/>
              <w:autoSpaceDN/>
              <w:rPr>
                <w:color w:val="000000"/>
                <w:sz w:val="20"/>
                <w:szCs w:val="20"/>
                <w:lang w:val="es-PE" w:eastAsia="es-PE"/>
              </w:rPr>
            </w:pPr>
          </w:p>
        </w:tc>
        <w:tc>
          <w:tcPr>
            <w:tcW w:w="2375" w:type="pct"/>
            <w:vMerge/>
            <w:tcBorders>
              <w:top w:val="nil"/>
              <w:left w:val="single" w:sz="4" w:space="0" w:color="auto"/>
              <w:bottom w:val="single" w:sz="4" w:space="0" w:color="auto"/>
              <w:right w:val="single" w:sz="4" w:space="0" w:color="auto"/>
            </w:tcBorders>
            <w:vAlign w:val="center"/>
            <w:hideMark/>
          </w:tcPr>
          <w:p w14:paraId="2778E713" w14:textId="77777777" w:rsidR="00B311BE" w:rsidRPr="00513896" w:rsidRDefault="00B311BE" w:rsidP="00C71260">
            <w:pPr>
              <w:widowControl/>
              <w:autoSpaceDE/>
              <w:autoSpaceDN/>
              <w:rPr>
                <w:color w:val="000000"/>
                <w:sz w:val="20"/>
                <w:szCs w:val="20"/>
                <w:lang w:val="es-PE" w:eastAsia="es-PE"/>
              </w:rPr>
            </w:pPr>
          </w:p>
        </w:tc>
        <w:tc>
          <w:tcPr>
            <w:tcW w:w="904" w:type="pct"/>
            <w:tcBorders>
              <w:top w:val="nil"/>
              <w:left w:val="nil"/>
              <w:bottom w:val="single" w:sz="4" w:space="0" w:color="auto"/>
              <w:right w:val="single" w:sz="4" w:space="0" w:color="auto"/>
            </w:tcBorders>
            <w:shd w:val="clear" w:color="auto" w:fill="auto"/>
            <w:noWrap/>
            <w:vAlign w:val="center"/>
            <w:hideMark/>
          </w:tcPr>
          <w:p w14:paraId="64458949"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Very low performance = 1</w:t>
            </w:r>
          </w:p>
        </w:tc>
        <w:tc>
          <w:tcPr>
            <w:tcW w:w="530" w:type="pct"/>
            <w:tcBorders>
              <w:top w:val="nil"/>
              <w:left w:val="nil"/>
              <w:bottom w:val="single" w:sz="4" w:space="0" w:color="auto"/>
              <w:right w:val="single" w:sz="4" w:space="0" w:color="auto"/>
            </w:tcBorders>
            <w:shd w:val="clear" w:color="auto" w:fill="auto"/>
            <w:noWrap/>
            <w:vAlign w:val="center"/>
            <w:hideMark/>
          </w:tcPr>
          <w:p w14:paraId="5AB09700"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0.05</w:t>
            </w:r>
          </w:p>
        </w:tc>
      </w:tr>
      <w:tr w:rsidR="00B311BE" w:rsidRPr="00513896" w14:paraId="18E83A1D" w14:textId="77777777" w:rsidTr="00C71260">
        <w:trPr>
          <w:trHeight w:val="300"/>
        </w:trPr>
        <w:tc>
          <w:tcPr>
            <w:tcW w:w="334" w:type="pct"/>
            <w:vMerge w:val="restart"/>
            <w:tcBorders>
              <w:top w:val="nil"/>
              <w:left w:val="single" w:sz="4" w:space="0" w:color="auto"/>
              <w:bottom w:val="single" w:sz="4" w:space="0" w:color="auto"/>
              <w:right w:val="single" w:sz="4" w:space="0" w:color="auto"/>
            </w:tcBorders>
            <w:shd w:val="clear" w:color="auto" w:fill="auto"/>
            <w:vAlign w:val="center"/>
            <w:hideMark/>
          </w:tcPr>
          <w:p w14:paraId="15FE38F5"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Market strategy</w:t>
            </w:r>
          </w:p>
        </w:tc>
        <w:tc>
          <w:tcPr>
            <w:tcW w:w="858" w:type="pct"/>
            <w:vMerge w:val="restart"/>
            <w:tcBorders>
              <w:top w:val="nil"/>
              <w:left w:val="single" w:sz="4" w:space="0" w:color="auto"/>
              <w:bottom w:val="single" w:sz="4" w:space="0" w:color="auto"/>
              <w:right w:val="single" w:sz="4" w:space="0" w:color="auto"/>
            </w:tcBorders>
            <w:shd w:val="clear" w:color="auto" w:fill="auto"/>
            <w:vAlign w:val="center"/>
            <w:hideMark/>
          </w:tcPr>
          <w:p w14:paraId="54DBDD14" w14:textId="77777777" w:rsidR="00B311BE" w:rsidRPr="00513896" w:rsidRDefault="00B311BE" w:rsidP="00C71260">
            <w:pPr>
              <w:widowControl/>
              <w:autoSpaceDE/>
              <w:autoSpaceDN/>
              <w:jc w:val="center"/>
              <w:rPr>
                <w:color w:val="000000"/>
                <w:sz w:val="20"/>
                <w:szCs w:val="20"/>
                <w:lang w:eastAsia="es-PE"/>
              </w:rPr>
            </w:pPr>
            <w:r w:rsidRPr="00513896">
              <w:rPr>
                <w:color w:val="000000"/>
                <w:sz w:val="20"/>
                <w:szCs w:val="20"/>
                <w:lang w:eastAsia="es-PE"/>
              </w:rPr>
              <w:t>Differentiation strategy (High frequency in being the first to commercialize a new product)</w:t>
            </w:r>
          </w:p>
        </w:tc>
        <w:tc>
          <w:tcPr>
            <w:tcW w:w="2375" w:type="pct"/>
            <w:vMerge w:val="restart"/>
            <w:tcBorders>
              <w:top w:val="nil"/>
              <w:left w:val="single" w:sz="4" w:space="0" w:color="auto"/>
              <w:bottom w:val="single" w:sz="4" w:space="0" w:color="auto"/>
              <w:right w:val="single" w:sz="4" w:space="0" w:color="auto"/>
            </w:tcBorders>
            <w:shd w:val="clear" w:color="auto" w:fill="auto"/>
            <w:vAlign w:val="center"/>
            <w:hideMark/>
          </w:tcPr>
          <w:p w14:paraId="11BD2C73" w14:textId="77777777" w:rsidR="00B311BE" w:rsidRPr="00513896" w:rsidRDefault="00B311BE" w:rsidP="00C71260">
            <w:pPr>
              <w:widowControl/>
              <w:autoSpaceDE/>
              <w:autoSpaceDN/>
              <w:jc w:val="center"/>
              <w:rPr>
                <w:color w:val="000000"/>
                <w:sz w:val="20"/>
                <w:szCs w:val="20"/>
                <w:lang w:eastAsia="es-PE"/>
              </w:rPr>
            </w:pPr>
            <w:r w:rsidRPr="00513896">
              <w:rPr>
                <w:color w:val="000000"/>
                <w:sz w:val="20"/>
                <w:szCs w:val="20"/>
                <w:lang w:eastAsia="es-PE"/>
              </w:rPr>
              <w:t>The firm was asked, whether it agreed or not, always to be the first to market a new product in the last three years.</w:t>
            </w:r>
          </w:p>
        </w:tc>
        <w:tc>
          <w:tcPr>
            <w:tcW w:w="904" w:type="pct"/>
            <w:tcBorders>
              <w:top w:val="nil"/>
              <w:left w:val="nil"/>
              <w:bottom w:val="single" w:sz="4" w:space="0" w:color="auto"/>
              <w:right w:val="single" w:sz="4" w:space="0" w:color="auto"/>
            </w:tcBorders>
            <w:shd w:val="clear" w:color="auto" w:fill="auto"/>
            <w:noWrap/>
            <w:vAlign w:val="center"/>
            <w:hideMark/>
          </w:tcPr>
          <w:p w14:paraId="215EE5A3"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Totally agrees = 7</w:t>
            </w:r>
          </w:p>
        </w:tc>
        <w:tc>
          <w:tcPr>
            <w:tcW w:w="530" w:type="pct"/>
            <w:tcBorders>
              <w:top w:val="nil"/>
              <w:left w:val="nil"/>
              <w:bottom w:val="single" w:sz="4" w:space="0" w:color="auto"/>
              <w:right w:val="single" w:sz="4" w:space="0" w:color="auto"/>
            </w:tcBorders>
            <w:shd w:val="clear" w:color="auto" w:fill="auto"/>
            <w:noWrap/>
            <w:vAlign w:val="center"/>
            <w:hideMark/>
          </w:tcPr>
          <w:p w14:paraId="509C57FC"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0.95</w:t>
            </w:r>
          </w:p>
        </w:tc>
      </w:tr>
      <w:tr w:rsidR="00B311BE" w:rsidRPr="00513896" w14:paraId="069D3D79" w14:textId="77777777" w:rsidTr="00C71260">
        <w:trPr>
          <w:trHeight w:val="300"/>
        </w:trPr>
        <w:tc>
          <w:tcPr>
            <w:tcW w:w="334" w:type="pct"/>
            <w:vMerge/>
            <w:tcBorders>
              <w:top w:val="nil"/>
              <w:left w:val="single" w:sz="4" w:space="0" w:color="auto"/>
              <w:bottom w:val="single" w:sz="4" w:space="0" w:color="auto"/>
              <w:right w:val="single" w:sz="4" w:space="0" w:color="auto"/>
            </w:tcBorders>
            <w:vAlign w:val="center"/>
            <w:hideMark/>
          </w:tcPr>
          <w:p w14:paraId="200A1CAA" w14:textId="77777777" w:rsidR="00B311BE" w:rsidRPr="00513896" w:rsidRDefault="00B311BE" w:rsidP="00C71260">
            <w:pPr>
              <w:widowControl/>
              <w:autoSpaceDE/>
              <w:autoSpaceDN/>
              <w:rPr>
                <w:color w:val="000000"/>
                <w:sz w:val="20"/>
                <w:szCs w:val="20"/>
                <w:lang w:val="es-PE" w:eastAsia="es-PE"/>
              </w:rPr>
            </w:pPr>
          </w:p>
        </w:tc>
        <w:tc>
          <w:tcPr>
            <w:tcW w:w="858" w:type="pct"/>
            <w:vMerge/>
            <w:tcBorders>
              <w:top w:val="nil"/>
              <w:left w:val="single" w:sz="4" w:space="0" w:color="auto"/>
              <w:bottom w:val="single" w:sz="4" w:space="0" w:color="auto"/>
              <w:right w:val="single" w:sz="4" w:space="0" w:color="auto"/>
            </w:tcBorders>
            <w:vAlign w:val="center"/>
            <w:hideMark/>
          </w:tcPr>
          <w:p w14:paraId="3EFA6D17" w14:textId="77777777" w:rsidR="00B311BE" w:rsidRPr="00513896" w:rsidRDefault="00B311BE" w:rsidP="00C71260">
            <w:pPr>
              <w:widowControl/>
              <w:autoSpaceDE/>
              <w:autoSpaceDN/>
              <w:rPr>
                <w:color w:val="000000"/>
                <w:sz w:val="20"/>
                <w:szCs w:val="20"/>
                <w:lang w:val="es-PE" w:eastAsia="es-PE"/>
              </w:rPr>
            </w:pPr>
          </w:p>
        </w:tc>
        <w:tc>
          <w:tcPr>
            <w:tcW w:w="2375" w:type="pct"/>
            <w:vMerge/>
            <w:tcBorders>
              <w:top w:val="nil"/>
              <w:left w:val="single" w:sz="4" w:space="0" w:color="auto"/>
              <w:bottom w:val="single" w:sz="4" w:space="0" w:color="auto"/>
              <w:right w:val="single" w:sz="4" w:space="0" w:color="auto"/>
            </w:tcBorders>
            <w:vAlign w:val="center"/>
            <w:hideMark/>
          </w:tcPr>
          <w:p w14:paraId="2837E233" w14:textId="77777777" w:rsidR="00B311BE" w:rsidRPr="00513896" w:rsidRDefault="00B311BE" w:rsidP="00C71260">
            <w:pPr>
              <w:widowControl/>
              <w:autoSpaceDE/>
              <w:autoSpaceDN/>
              <w:rPr>
                <w:color w:val="000000"/>
                <w:sz w:val="20"/>
                <w:szCs w:val="20"/>
                <w:lang w:val="es-PE" w:eastAsia="es-PE"/>
              </w:rPr>
            </w:pPr>
          </w:p>
        </w:tc>
        <w:tc>
          <w:tcPr>
            <w:tcW w:w="904" w:type="pct"/>
            <w:tcBorders>
              <w:top w:val="nil"/>
              <w:left w:val="nil"/>
              <w:bottom w:val="single" w:sz="4" w:space="0" w:color="auto"/>
              <w:right w:val="single" w:sz="4" w:space="0" w:color="auto"/>
            </w:tcBorders>
            <w:shd w:val="clear" w:color="auto" w:fill="auto"/>
            <w:noWrap/>
            <w:vAlign w:val="center"/>
            <w:hideMark/>
          </w:tcPr>
          <w:p w14:paraId="02ED8603"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Neither agree nor disagree=4</w:t>
            </w:r>
          </w:p>
        </w:tc>
        <w:tc>
          <w:tcPr>
            <w:tcW w:w="530" w:type="pct"/>
            <w:tcBorders>
              <w:top w:val="nil"/>
              <w:left w:val="nil"/>
              <w:bottom w:val="single" w:sz="4" w:space="0" w:color="auto"/>
              <w:right w:val="single" w:sz="4" w:space="0" w:color="auto"/>
            </w:tcBorders>
            <w:shd w:val="clear" w:color="auto" w:fill="auto"/>
            <w:noWrap/>
            <w:vAlign w:val="center"/>
            <w:hideMark/>
          </w:tcPr>
          <w:p w14:paraId="6D3ADF81"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0.5</w:t>
            </w:r>
          </w:p>
        </w:tc>
      </w:tr>
      <w:tr w:rsidR="00B311BE" w:rsidRPr="00513896" w14:paraId="62D57A41" w14:textId="77777777" w:rsidTr="00C71260">
        <w:trPr>
          <w:trHeight w:val="300"/>
        </w:trPr>
        <w:tc>
          <w:tcPr>
            <w:tcW w:w="334" w:type="pct"/>
            <w:vMerge/>
            <w:tcBorders>
              <w:top w:val="nil"/>
              <w:left w:val="single" w:sz="4" w:space="0" w:color="auto"/>
              <w:bottom w:val="single" w:sz="4" w:space="0" w:color="auto"/>
              <w:right w:val="single" w:sz="4" w:space="0" w:color="auto"/>
            </w:tcBorders>
            <w:vAlign w:val="center"/>
            <w:hideMark/>
          </w:tcPr>
          <w:p w14:paraId="594BFAD6" w14:textId="77777777" w:rsidR="00B311BE" w:rsidRPr="00513896" w:rsidRDefault="00B311BE" w:rsidP="00C71260">
            <w:pPr>
              <w:widowControl/>
              <w:autoSpaceDE/>
              <w:autoSpaceDN/>
              <w:rPr>
                <w:color w:val="000000"/>
                <w:sz w:val="20"/>
                <w:szCs w:val="20"/>
                <w:lang w:val="es-PE" w:eastAsia="es-PE"/>
              </w:rPr>
            </w:pPr>
          </w:p>
        </w:tc>
        <w:tc>
          <w:tcPr>
            <w:tcW w:w="858" w:type="pct"/>
            <w:vMerge/>
            <w:tcBorders>
              <w:top w:val="nil"/>
              <w:left w:val="single" w:sz="4" w:space="0" w:color="auto"/>
              <w:bottom w:val="single" w:sz="4" w:space="0" w:color="auto"/>
              <w:right w:val="single" w:sz="4" w:space="0" w:color="auto"/>
            </w:tcBorders>
            <w:vAlign w:val="center"/>
            <w:hideMark/>
          </w:tcPr>
          <w:p w14:paraId="52E2C034" w14:textId="77777777" w:rsidR="00B311BE" w:rsidRPr="00513896" w:rsidRDefault="00B311BE" w:rsidP="00C71260">
            <w:pPr>
              <w:widowControl/>
              <w:autoSpaceDE/>
              <w:autoSpaceDN/>
              <w:rPr>
                <w:color w:val="000000"/>
                <w:sz w:val="20"/>
                <w:szCs w:val="20"/>
                <w:lang w:val="es-PE" w:eastAsia="es-PE"/>
              </w:rPr>
            </w:pPr>
          </w:p>
        </w:tc>
        <w:tc>
          <w:tcPr>
            <w:tcW w:w="2375" w:type="pct"/>
            <w:vMerge/>
            <w:tcBorders>
              <w:top w:val="nil"/>
              <w:left w:val="single" w:sz="4" w:space="0" w:color="auto"/>
              <w:bottom w:val="single" w:sz="4" w:space="0" w:color="auto"/>
              <w:right w:val="single" w:sz="4" w:space="0" w:color="auto"/>
            </w:tcBorders>
            <w:vAlign w:val="center"/>
            <w:hideMark/>
          </w:tcPr>
          <w:p w14:paraId="5FF46A46" w14:textId="77777777" w:rsidR="00B311BE" w:rsidRPr="00513896" w:rsidRDefault="00B311BE" w:rsidP="00C71260">
            <w:pPr>
              <w:widowControl/>
              <w:autoSpaceDE/>
              <w:autoSpaceDN/>
              <w:rPr>
                <w:color w:val="000000"/>
                <w:sz w:val="20"/>
                <w:szCs w:val="20"/>
                <w:lang w:val="es-PE" w:eastAsia="es-PE"/>
              </w:rPr>
            </w:pPr>
          </w:p>
        </w:tc>
        <w:tc>
          <w:tcPr>
            <w:tcW w:w="904" w:type="pct"/>
            <w:tcBorders>
              <w:top w:val="nil"/>
              <w:left w:val="nil"/>
              <w:bottom w:val="single" w:sz="4" w:space="0" w:color="auto"/>
              <w:right w:val="single" w:sz="4" w:space="0" w:color="auto"/>
            </w:tcBorders>
            <w:shd w:val="clear" w:color="auto" w:fill="auto"/>
            <w:noWrap/>
            <w:vAlign w:val="center"/>
            <w:hideMark/>
          </w:tcPr>
          <w:p w14:paraId="3E9DE209"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Totally disagrees = 1</w:t>
            </w:r>
          </w:p>
        </w:tc>
        <w:tc>
          <w:tcPr>
            <w:tcW w:w="530" w:type="pct"/>
            <w:tcBorders>
              <w:top w:val="nil"/>
              <w:left w:val="nil"/>
              <w:bottom w:val="single" w:sz="4" w:space="0" w:color="auto"/>
              <w:right w:val="single" w:sz="4" w:space="0" w:color="auto"/>
            </w:tcBorders>
            <w:shd w:val="clear" w:color="auto" w:fill="auto"/>
            <w:noWrap/>
            <w:vAlign w:val="center"/>
            <w:hideMark/>
          </w:tcPr>
          <w:p w14:paraId="49F54E9B"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0.05</w:t>
            </w:r>
          </w:p>
        </w:tc>
      </w:tr>
      <w:tr w:rsidR="00B311BE" w:rsidRPr="00513896" w14:paraId="0514A72B" w14:textId="77777777" w:rsidTr="00C71260">
        <w:trPr>
          <w:trHeight w:val="300"/>
        </w:trPr>
        <w:tc>
          <w:tcPr>
            <w:tcW w:w="334" w:type="pct"/>
            <w:vMerge/>
            <w:tcBorders>
              <w:top w:val="nil"/>
              <w:left w:val="single" w:sz="4" w:space="0" w:color="auto"/>
              <w:bottom w:val="single" w:sz="4" w:space="0" w:color="auto"/>
              <w:right w:val="single" w:sz="4" w:space="0" w:color="auto"/>
            </w:tcBorders>
            <w:vAlign w:val="center"/>
            <w:hideMark/>
          </w:tcPr>
          <w:p w14:paraId="32C009AC" w14:textId="77777777" w:rsidR="00B311BE" w:rsidRPr="00513896" w:rsidRDefault="00B311BE" w:rsidP="00C71260">
            <w:pPr>
              <w:widowControl/>
              <w:autoSpaceDE/>
              <w:autoSpaceDN/>
              <w:rPr>
                <w:color w:val="000000"/>
                <w:sz w:val="20"/>
                <w:szCs w:val="20"/>
                <w:lang w:val="es-PE" w:eastAsia="es-PE"/>
              </w:rPr>
            </w:pPr>
          </w:p>
        </w:tc>
        <w:tc>
          <w:tcPr>
            <w:tcW w:w="858" w:type="pct"/>
            <w:vMerge w:val="restart"/>
            <w:tcBorders>
              <w:top w:val="nil"/>
              <w:left w:val="single" w:sz="4" w:space="0" w:color="auto"/>
              <w:bottom w:val="single" w:sz="4" w:space="0" w:color="auto"/>
              <w:right w:val="single" w:sz="4" w:space="0" w:color="auto"/>
            </w:tcBorders>
            <w:shd w:val="clear" w:color="auto" w:fill="auto"/>
            <w:vAlign w:val="center"/>
            <w:hideMark/>
          </w:tcPr>
          <w:p w14:paraId="0C3FE135" w14:textId="77777777" w:rsidR="00B311BE" w:rsidRPr="00513896" w:rsidRDefault="00B311BE" w:rsidP="00C71260">
            <w:pPr>
              <w:widowControl/>
              <w:autoSpaceDE/>
              <w:autoSpaceDN/>
              <w:jc w:val="center"/>
              <w:rPr>
                <w:color w:val="000000"/>
                <w:sz w:val="20"/>
                <w:szCs w:val="20"/>
                <w:lang w:eastAsia="es-PE"/>
              </w:rPr>
            </w:pPr>
            <w:r>
              <w:rPr>
                <w:color w:val="000000"/>
                <w:sz w:val="20"/>
                <w:szCs w:val="20"/>
                <w:lang w:eastAsia="es-PE"/>
              </w:rPr>
              <w:t>Cost</w:t>
            </w:r>
            <w:r w:rsidRPr="00513896">
              <w:rPr>
                <w:color w:val="000000"/>
                <w:sz w:val="20"/>
                <w:szCs w:val="20"/>
                <w:lang w:eastAsia="es-PE"/>
              </w:rPr>
              <w:t xml:space="preserve"> strategy- High investment mainly in large projects to achieve economies of scale.</w:t>
            </w:r>
          </w:p>
        </w:tc>
        <w:tc>
          <w:tcPr>
            <w:tcW w:w="2375" w:type="pct"/>
            <w:vMerge w:val="restart"/>
            <w:tcBorders>
              <w:top w:val="nil"/>
              <w:left w:val="single" w:sz="4" w:space="0" w:color="auto"/>
              <w:bottom w:val="single" w:sz="4" w:space="0" w:color="auto"/>
              <w:right w:val="single" w:sz="4" w:space="0" w:color="auto"/>
            </w:tcBorders>
            <w:shd w:val="clear" w:color="auto" w:fill="auto"/>
            <w:vAlign w:val="center"/>
            <w:hideMark/>
          </w:tcPr>
          <w:p w14:paraId="09AF59F1" w14:textId="77777777" w:rsidR="00B311BE" w:rsidRPr="00513896" w:rsidRDefault="00B311BE" w:rsidP="00C71260">
            <w:pPr>
              <w:widowControl/>
              <w:autoSpaceDE/>
              <w:autoSpaceDN/>
              <w:jc w:val="center"/>
              <w:rPr>
                <w:color w:val="000000"/>
                <w:sz w:val="20"/>
                <w:szCs w:val="20"/>
                <w:lang w:eastAsia="es-PE"/>
              </w:rPr>
            </w:pPr>
            <w:r w:rsidRPr="00513896">
              <w:rPr>
                <w:color w:val="000000"/>
                <w:sz w:val="20"/>
                <w:szCs w:val="20"/>
                <w:lang w:eastAsia="es-PE"/>
              </w:rPr>
              <w:t>The firm was asked, whether it agreed or not, to invest mainly in large projects to achieve economies of scale in the last three years.</w:t>
            </w:r>
          </w:p>
        </w:tc>
        <w:tc>
          <w:tcPr>
            <w:tcW w:w="904" w:type="pct"/>
            <w:tcBorders>
              <w:top w:val="nil"/>
              <w:left w:val="nil"/>
              <w:bottom w:val="single" w:sz="4" w:space="0" w:color="auto"/>
              <w:right w:val="single" w:sz="4" w:space="0" w:color="auto"/>
            </w:tcBorders>
            <w:shd w:val="clear" w:color="auto" w:fill="auto"/>
            <w:noWrap/>
            <w:vAlign w:val="center"/>
            <w:hideMark/>
          </w:tcPr>
          <w:p w14:paraId="271A220F"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Totally agrees = 7</w:t>
            </w:r>
          </w:p>
        </w:tc>
        <w:tc>
          <w:tcPr>
            <w:tcW w:w="530" w:type="pct"/>
            <w:tcBorders>
              <w:top w:val="nil"/>
              <w:left w:val="nil"/>
              <w:bottom w:val="single" w:sz="4" w:space="0" w:color="auto"/>
              <w:right w:val="single" w:sz="4" w:space="0" w:color="auto"/>
            </w:tcBorders>
            <w:shd w:val="clear" w:color="auto" w:fill="auto"/>
            <w:noWrap/>
            <w:vAlign w:val="center"/>
            <w:hideMark/>
          </w:tcPr>
          <w:p w14:paraId="30995312"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0.95</w:t>
            </w:r>
          </w:p>
        </w:tc>
      </w:tr>
      <w:tr w:rsidR="00B311BE" w:rsidRPr="00513896" w14:paraId="1BC6038B" w14:textId="77777777" w:rsidTr="00C71260">
        <w:trPr>
          <w:trHeight w:val="300"/>
        </w:trPr>
        <w:tc>
          <w:tcPr>
            <w:tcW w:w="334" w:type="pct"/>
            <w:vMerge/>
            <w:tcBorders>
              <w:top w:val="nil"/>
              <w:left w:val="single" w:sz="4" w:space="0" w:color="auto"/>
              <w:bottom w:val="single" w:sz="4" w:space="0" w:color="auto"/>
              <w:right w:val="single" w:sz="4" w:space="0" w:color="auto"/>
            </w:tcBorders>
            <w:vAlign w:val="center"/>
            <w:hideMark/>
          </w:tcPr>
          <w:p w14:paraId="045DD6FF" w14:textId="77777777" w:rsidR="00B311BE" w:rsidRPr="00513896" w:rsidRDefault="00B311BE" w:rsidP="00C71260">
            <w:pPr>
              <w:widowControl/>
              <w:autoSpaceDE/>
              <w:autoSpaceDN/>
              <w:rPr>
                <w:color w:val="000000"/>
                <w:sz w:val="20"/>
                <w:szCs w:val="20"/>
                <w:lang w:val="es-PE" w:eastAsia="es-PE"/>
              </w:rPr>
            </w:pPr>
          </w:p>
        </w:tc>
        <w:tc>
          <w:tcPr>
            <w:tcW w:w="858" w:type="pct"/>
            <w:vMerge/>
            <w:tcBorders>
              <w:top w:val="nil"/>
              <w:left w:val="single" w:sz="4" w:space="0" w:color="auto"/>
              <w:bottom w:val="single" w:sz="4" w:space="0" w:color="auto"/>
              <w:right w:val="single" w:sz="4" w:space="0" w:color="auto"/>
            </w:tcBorders>
            <w:vAlign w:val="center"/>
            <w:hideMark/>
          </w:tcPr>
          <w:p w14:paraId="1F0D94DC" w14:textId="77777777" w:rsidR="00B311BE" w:rsidRPr="00513896" w:rsidRDefault="00B311BE" w:rsidP="00C71260">
            <w:pPr>
              <w:widowControl/>
              <w:autoSpaceDE/>
              <w:autoSpaceDN/>
              <w:rPr>
                <w:color w:val="000000"/>
                <w:sz w:val="20"/>
                <w:szCs w:val="20"/>
                <w:lang w:val="es-PE" w:eastAsia="es-PE"/>
              </w:rPr>
            </w:pPr>
          </w:p>
        </w:tc>
        <w:tc>
          <w:tcPr>
            <w:tcW w:w="2375" w:type="pct"/>
            <w:vMerge/>
            <w:tcBorders>
              <w:top w:val="nil"/>
              <w:left w:val="single" w:sz="4" w:space="0" w:color="auto"/>
              <w:bottom w:val="single" w:sz="4" w:space="0" w:color="auto"/>
              <w:right w:val="single" w:sz="4" w:space="0" w:color="auto"/>
            </w:tcBorders>
            <w:vAlign w:val="center"/>
            <w:hideMark/>
          </w:tcPr>
          <w:p w14:paraId="67147371" w14:textId="77777777" w:rsidR="00B311BE" w:rsidRPr="00513896" w:rsidRDefault="00B311BE" w:rsidP="00C71260">
            <w:pPr>
              <w:widowControl/>
              <w:autoSpaceDE/>
              <w:autoSpaceDN/>
              <w:rPr>
                <w:color w:val="000000"/>
                <w:sz w:val="20"/>
                <w:szCs w:val="20"/>
                <w:lang w:val="es-PE" w:eastAsia="es-PE"/>
              </w:rPr>
            </w:pPr>
          </w:p>
        </w:tc>
        <w:tc>
          <w:tcPr>
            <w:tcW w:w="904" w:type="pct"/>
            <w:tcBorders>
              <w:top w:val="nil"/>
              <w:left w:val="nil"/>
              <w:bottom w:val="single" w:sz="4" w:space="0" w:color="auto"/>
              <w:right w:val="single" w:sz="4" w:space="0" w:color="auto"/>
            </w:tcBorders>
            <w:shd w:val="clear" w:color="auto" w:fill="auto"/>
            <w:noWrap/>
            <w:vAlign w:val="center"/>
            <w:hideMark/>
          </w:tcPr>
          <w:p w14:paraId="169DA6BF"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Neither agree nor disagree=4</w:t>
            </w:r>
          </w:p>
        </w:tc>
        <w:tc>
          <w:tcPr>
            <w:tcW w:w="530" w:type="pct"/>
            <w:tcBorders>
              <w:top w:val="nil"/>
              <w:left w:val="nil"/>
              <w:bottom w:val="single" w:sz="4" w:space="0" w:color="auto"/>
              <w:right w:val="single" w:sz="4" w:space="0" w:color="auto"/>
            </w:tcBorders>
            <w:shd w:val="clear" w:color="auto" w:fill="auto"/>
            <w:noWrap/>
            <w:vAlign w:val="center"/>
            <w:hideMark/>
          </w:tcPr>
          <w:p w14:paraId="3912A80E"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0.5</w:t>
            </w:r>
          </w:p>
        </w:tc>
      </w:tr>
      <w:tr w:rsidR="00B311BE" w:rsidRPr="00513896" w14:paraId="41822AF8" w14:textId="77777777" w:rsidTr="00C71260">
        <w:trPr>
          <w:trHeight w:val="300"/>
        </w:trPr>
        <w:tc>
          <w:tcPr>
            <w:tcW w:w="334" w:type="pct"/>
            <w:vMerge/>
            <w:tcBorders>
              <w:top w:val="nil"/>
              <w:left w:val="single" w:sz="4" w:space="0" w:color="auto"/>
              <w:bottom w:val="single" w:sz="4" w:space="0" w:color="auto"/>
              <w:right w:val="single" w:sz="4" w:space="0" w:color="auto"/>
            </w:tcBorders>
            <w:vAlign w:val="center"/>
            <w:hideMark/>
          </w:tcPr>
          <w:p w14:paraId="1682B8E6" w14:textId="77777777" w:rsidR="00B311BE" w:rsidRPr="00513896" w:rsidRDefault="00B311BE" w:rsidP="00C71260">
            <w:pPr>
              <w:widowControl/>
              <w:autoSpaceDE/>
              <w:autoSpaceDN/>
              <w:rPr>
                <w:color w:val="000000"/>
                <w:sz w:val="20"/>
                <w:szCs w:val="20"/>
                <w:lang w:val="es-PE" w:eastAsia="es-PE"/>
              </w:rPr>
            </w:pPr>
          </w:p>
        </w:tc>
        <w:tc>
          <w:tcPr>
            <w:tcW w:w="858" w:type="pct"/>
            <w:vMerge/>
            <w:tcBorders>
              <w:top w:val="nil"/>
              <w:left w:val="single" w:sz="4" w:space="0" w:color="auto"/>
              <w:bottom w:val="single" w:sz="4" w:space="0" w:color="auto"/>
              <w:right w:val="single" w:sz="4" w:space="0" w:color="auto"/>
            </w:tcBorders>
            <w:vAlign w:val="center"/>
            <w:hideMark/>
          </w:tcPr>
          <w:p w14:paraId="2FFC1B62" w14:textId="77777777" w:rsidR="00B311BE" w:rsidRPr="00513896" w:rsidRDefault="00B311BE" w:rsidP="00C71260">
            <w:pPr>
              <w:widowControl/>
              <w:autoSpaceDE/>
              <w:autoSpaceDN/>
              <w:rPr>
                <w:color w:val="000000"/>
                <w:sz w:val="20"/>
                <w:szCs w:val="20"/>
                <w:lang w:val="es-PE" w:eastAsia="es-PE"/>
              </w:rPr>
            </w:pPr>
          </w:p>
        </w:tc>
        <w:tc>
          <w:tcPr>
            <w:tcW w:w="2375" w:type="pct"/>
            <w:vMerge/>
            <w:tcBorders>
              <w:top w:val="nil"/>
              <w:left w:val="single" w:sz="4" w:space="0" w:color="auto"/>
              <w:bottom w:val="single" w:sz="4" w:space="0" w:color="auto"/>
              <w:right w:val="single" w:sz="4" w:space="0" w:color="auto"/>
            </w:tcBorders>
            <w:vAlign w:val="center"/>
            <w:hideMark/>
          </w:tcPr>
          <w:p w14:paraId="75B3518B" w14:textId="77777777" w:rsidR="00B311BE" w:rsidRPr="00513896" w:rsidRDefault="00B311BE" w:rsidP="00C71260">
            <w:pPr>
              <w:widowControl/>
              <w:autoSpaceDE/>
              <w:autoSpaceDN/>
              <w:rPr>
                <w:color w:val="000000"/>
                <w:sz w:val="20"/>
                <w:szCs w:val="20"/>
                <w:lang w:val="es-PE" w:eastAsia="es-PE"/>
              </w:rPr>
            </w:pPr>
          </w:p>
        </w:tc>
        <w:tc>
          <w:tcPr>
            <w:tcW w:w="904" w:type="pct"/>
            <w:tcBorders>
              <w:top w:val="nil"/>
              <w:left w:val="nil"/>
              <w:bottom w:val="single" w:sz="4" w:space="0" w:color="auto"/>
              <w:right w:val="single" w:sz="4" w:space="0" w:color="auto"/>
            </w:tcBorders>
            <w:shd w:val="clear" w:color="auto" w:fill="auto"/>
            <w:noWrap/>
            <w:vAlign w:val="center"/>
            <w:hideMark/>
          </w:tcPr>
          <w:p w14:paraId="7B4C449E"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Totally disagrees = 1</w:t>
            </w:r>
          </w:p>
        </w:tc>
        <w:tc>
          <w:tcPr>
            <w:tcW w:w="530" w:type="pct"/>
            <w:tcBorders>
              <w:top w:val="nil"/>
              <w:left w:val="nil"/>
              <w:bottom w:val="single" w:sz="4" w:space="0" w:color="auto"/>
              <w:right w:val="single" w:sz="4" w:space="0" w:color="auto"/>
            </w:tcBorders>
            <w:shd w:val="clear" w:color="auto" w:fill="auto"/>
            <w:noWrap/>
            <w:vAlign w:val="center"/>
            <w:hideMark/>
          </w:tcPr>
          <w:p w14:paraId="37F15CCE"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0.05</w:t>
            </w:r>
          </w:p>
        </w:tc>
      </w:tr>
      <w:tr w:rsidR="00B311BE" w:rsidRPr="00513896" w14:paraId="1C053A1E" w14:textId="77777777" w:rsidTr="00C71260">
        <w:trPr>
          <w:trHeight w:val="300"/>
        </w:trPr>
        <w:tc>
          <w:tcPr>
            <w:tcW w:w="334" w:type="pct"/>
            <w:vMerge w:val="restart"/>
            <w:tcBorders>
              <w:top w:val="nil"/>
              <w:left w:val="single" w:sz="4" w:space="0" w:color="auto"/>
              <w:bottom w:val="single" w:sz="4" w:space="0" w:color="auto"/>
              <w:right w:val="single" w:sz="4" w:space="0" w:color="auto"/>
            </w:tcBorders>
            <w:shd w:val="clear" w:color="auto" w:fill="auto"/>
            <w:hideMark/>
          </w:tcPr>
          <w:p w14:paraId="39B747A8" w14:textId="77777777" w:rsidR="00B311BE" w:rsidRPr="00513896" w:rsidRDefault="00B311BE" w:rsidP="00C71260">
            <w:pPr>
              <w:widowControl/>
              <w:autoSpaceDE/>
              <w:autoSpaceDN/>
              <w:rPr>
                <w:rFonts w:ascii="Calibri" w:hAnsi="Calibri"/>
                <w:color w:val="000000"/>
                <w:sz w:val="20"/>
                <w:szCs w:val="20"/>
                <w:lang w:val="es-PE" w:eastAsia="es-PE"/>
              </w:rPr>
            </w:pPr>
            <w:r w:rsidRPr="00513896">
              <w:rPr>
                <w:rFonts w:ascii="Calibri" w:hAnsi="Calibri"/>
                <w:color w:val="000000"/>
                <w:sz w:val="20"/>
                <w:szCs w:val="20"/>
                <w:lang w:val="es-PE" w:eastAsia="es-PE"/>
              </w:rPr>
              <w:t> </w:t>
            </w:r>
          </w:p>
        </w:tc>
        <w:tc>
          <w:tcPr>
            <w:tcW w:w="858" w:type="pct"/>
            <w:vMerge w:val="restart"/>
            <w:tcBorders>
              <w:top w:val="nil"/>
              <w:left w:val="single" w:sz="4" w:space="0" w:color="auto"/>
              <w:bottom w:val="single" w:sz="4" w:space="0" w:color="auto"/>
              <w:right w:val="single" w:sz="4" w:space="0" w:color="auto"/>
            </w:tcBorders>
            <w:shd w:val="clear" w:color="auto" w:fill="auto"/>
            <w:vAlign w:val="center"/>
            <w:hideMark/>
          </w:tcPr>
          <w:p w14:paraId="4744D085"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Export destination dependence</w:t>
            </w:r>
          </w:p>
        </w:tc>
        <w:tc>
          <w:tcPr>
            <w:tcW w:w="2375" w:type="pct"/>
            <w:vMerge w:val="restart"/>
            <w:tcBorders>
              <w:top w:val="nil"/>
              <w:left w:val="single" w:sz="4" w:space="0" w:color="auto"/>
              <w:bottom w:val="single" w:sz="4" w:space="0" w:color="auto"/>
              <w:right w:val="single" w:sz="4" w:space="0" w:color="auto"/>
            </w:tcBorders>
            <w:shd w:val="clear" w:color="auto" w:fill="auto"/>
            <w:vAlign w:val="center"/>
            <w:hideMark/>
          </w:tcPr>
          <w:p w14:paraId="36006C03" w14:textId="77777777" w:rsidR="00B311BE" w:rsidRPr="00513896" w:rsidRDefault="00B311BE" w:rsidP="00C71260">
            <w:pPr>
              <w:widowControl/>
              <w:autoSpaceDE/>
              <w:autoSpaceDN/>
              <w:jc w:val="center"/>
              <w:rPr>
                <w:color w:val="000000"/>
                <w:sz w:val="20"/>
                <w:szCs w:val="20"/>
                <w:lang w:eastAsia="es-PE"/>
              </w:rPr>
            </w:pPr>
            <w:r w:rsidRPr="00513896">
              <w:rPr>
                <w:color w:val="000000"/>
                <w:sz w:val="20"/>
                <w:szCs w:val="20"/>
                <w:lang w:eastAsia="es-PE"/>
              </w:rPr>
              <w:t>A dummy variable, where (0) meant that the export destination dependence was a developing country and (1) if the export destination dependence was a developed country</w:t>
            </w:r>
          </w:p>
        </w:tc>
        <w:tc>
          <w:tcPr>
            <w:tcW w:w="904" w:type="pct"/>
            <w:tcBorders>
              <w:top w:val="nil"/>
              <w:left w:val="nil"/>
              <w:bottom w:val="single" w:sz="4" w:space="0" w:color="auto"/>
              <w:right w:val="single" w:sz="4" w:space="0" w:color="auto"/>
            </w:tcBorders>
            <w:shd w:val="clear" w:color="auto" w:fill="auto"/>
            <w:noWrap/>
            <w:vAlign w:val="center"/>
            <w:hideMark/>
          </w:tcPr>
          <w:p w14:paraId="493C85EE"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Developed country=1</w:t>
            </w:r>
          </w:p>
        </w:tc>
        <w:tc>
          <w:tcPr>
            <w:tcW w:w="53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1EAE94F"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Dichotomized variables</w:t>
            </w:r>
          </w:p>
        </w:tc>
      </w:tr>
      <w:tr w:rsidR="00B311BE" w:rsidRPr="00513896" w14:paraId="2EDFCA31" w14:textId="77777777" w:rsidTr="00C71260">
        <w:trPr>
          <w:trHeight w:val="300"/>
        </w:trPr>
        <w:tc>
          <w:tcPr>
            <w:tcW w:w="334" w:type="pct"/>
            <w:vMerge/>
            <w:tcBorders>
              <w:top w:val="nil"/>
              <w:left w:val="single" w:sz="4" w:space="0" w:color="auto"/>
              <w:bottom w:val="single" w:sz="4" w:space="0" w:color="auto"/>
              <w:right w:val="single" w:sz="4" w:space="0" w:color="auto"/>
            </w:tcBorders>
            <w:vAlign w:val="center"/>
            <w:hideMark/>
          </w:tcPr>
          <w:p w14:paraId="0F935024" w14:textId="77777777" w:rsidR="00B311BE" w:rsidRPr="00513896" w:rsidRDefault="00B311BE" w:rsidP="00C71260">
            <w:pPr>
              <w:widowControl/>
              <w:autoSpaceDE/>
              <w:autoSpaceDN/>
              <w:rPr>
                <w:rFonts w:ascii="Calibri" w:hAnsi="Calibri"/>
                <w:color w:val="000000"/>
                <w:sz w:val="20"/>
                <w:szCs w:val="20"/>
                <w:lang w:val="es-PE" w:eastAsia="es-PE"/>
              </w:rPr>
            </w:pPr>
          </w:p>
        </w:tc>
        <w:tc>
          <w:tcPr>
            <w:tcW w:w="858" w:type="pct"/>
            <w:vMerge/>
            <w:tcBorders>
              <w:top w:val="nil"/>
              <w:left w:val="single" w:sz="4" w:space="0" w:color="auto"/>
              <w:bottom w:val="single" w:sz="4" w:space="0" w:color="auto"/>
              <w:right w:val="single" w:sz="4" w:space="0" w:color="auto"/>
            </w:tcBorders>
            <w:vAlign w:val="center"/>
            <w:hideMark/>
          </w:tcPr>
          <w:p w14:paraId="2176343F" w14:textId="77777777" w:rsidR="00B311BE" w:rsidRPr="00513896" w:rsidRDefault="00B311BE" w:rsidP="00C71260">
            <w:pPr>
              <w:widowControl/>
              <w:autoSpaceDE/>
              <w:autoSpaceDN/>
              <w:rPr>
                <w:color w:val="000000"/>
                <w:sz w:val="20"/>
                <w:szCs w:val="20"/>
                <w:lang w:val="es-PE" w:eastAsia="es-PE"/>
              </w:rPr>
            </w:pPr>
          </w:p>
        </w:tc>
        <w:tc>
          <w:tcPr>
            <w:tcW w:w="2375" w:type="pct"/>
            <w:vMerge/>
            <w:tcBorders>
              <w:top w:val="nil"/>
              <w:left w:val="single" w:sz="4" w:space="0" w:color="auto"/>
              <w:bottom w:val="single" w:sz="4" w:space="0" w:color="auto"/>
              <w:right w:val="single" w:sz="4" w:space="0" w:color="auto"/>
            </w:tcBorders>
            <w:vAlign w:val="center"/>
            <w:hideMark/>
          </w:tcPr>
          <w:p w14:paraId="4EBF0D15" w14:textId="77777777" w:rsidR="00B311BE" w:rsidRPr="00513896" w:rsidRDefault="00B311BE" w:rsidP="00C71260">
            <w:pPr>
              <w:widowControl/>
              <w:autoSpaceDE/>
              <w:autoSpaceDN/>
              <w:rPr>
                <w:color w:val="000000"/>
                <w:sz w:val="20"/>
                <w:szCs w:val="20"/>
                <w:lang w:val="es-PE" w:eastAsia="es-PE"/>
              </w:rPr>
            </w:pPr>
          </w:p>
        </w:tc>
        <w:tc>
          <w:tcPr>
            <w:tcW w:w="904" w:type="pct"/>
            <w:tcBorders>
              <w:top w:val="nil"/>
              <w:left w:val="nil"/>
              <w:bottom w:val="single" w:sz="4" w:space="0" w:color="auto"/>
              <w:right w:val="single" w:sz="4" w:space="0" w:color="auto"/>
            </w:tcBorders>
            <w:shd w:val="clear" w:color="auto" w:fill="auto"/>
            <w:noWrap/>
            <w:vAlign w:val="center"/>
            <w:hideMark/>
          </w:tcPr>
          <w:p w14:paraId="1265C150"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Developing country=0</w:t>
            </w:r>
          </w:p>
        </w:tc>
        <w:tc>
          <w:tcPr>
            <w:tcW w:w="530" w:type="pct"/>
            <w:vMerge/>
            <w:tcBorders>
              <w:top w:val="nil"/>
              <w:left w:val="single" w:sz="4" w:space="0" w:color="auto"/>
              <w:bottom w:val="single" w:sz="4" w:space="0" w:color="auto"/>
              <w:right w:val="single" w:sz="4" w:space="0" w:color="auto"/>
            </w:tcBorders>
            <w:vAlign w:val="center"/>
            <w:hideMark/>
          </w:tcPr>
          <w:p w14:paraId="64B5D601" w14:textId="77777777" w:rsidR="00B311BE" w:rsidRPr="00513896" w:rsidRDefault="00B311BE" w:rsidP="00C71260">
            <w:pPr>
              <w:widowControl/>
              <w:autoSpaceDE/>
              <w:autoSpaceDN/>
              <w:rPr>
                <w:color w:val="000000"/>
                <w:sz w:val="20"/>
                <w:szCs w:val="20"/>
                <w:lang w:val="es-PE" w:eastAsia="es-PE"/>
              </w:rPr>
            </w:pPr>
          </w:p>
        </w:tc>
      </w:tr>
      <w:tr w:rsidR="00B311BE" w:rsidRPr="00513896" w14:paraId="3832F40A" w14:textId="77777777" w:rsidTr="00C71260">
        <w:trPr>
          <w:trHeight w:val="300"/>
        </w:trPr>
        <w:tc>
          <w:tcPr>
            <w:tcW w:w="334" w:type="pct"/>
            <w:vMerge w:val="restart"/>
            <w:tcBorders>
              <w:top w:val="nil"/>
              <w:left w:val="single" w:sz="4" w:space="0" w:color="auto"/>
              <w:bottom w:val="single" w:sz="4" w:space="0" w:color="auto"/>
              <w:right w:val="single" w:sz="4" w:space="0" w:color="auto"/>
            </w:tcBorders>
            <w:shd w:val="clear" w:color="auto" w:fill="auto"/>
            <w:vAlign w:val="center"/>
            <w:hideMark/>
          </w:tcPr>
          <w:p w14:paraId="5A5C8DDE"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Resource based- view</w:t>
            </w:r>
          </w:p>
        </w:tc>
        <w:tc>
          <w:tcPr>
            <w:tcW w:w="85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BBB7636"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Marketing capability</w:t>
            </w:r>
          </w:p>
        </w:tc>
        <w:tc>
          <w:tcPr>
            <w:tcW w:w="2375" w:type="pct"/>
            <w:vMerge w:val="restart"/>
            <w:tcBorders>
              <w:top w:val="nil"/>
              <w:left w:val="single" w:sz="4" w:space="0" w:color="auto"/>
              <w:bottom w:val="single" w:sz="4" w:space="0" w:color="auto"/>
              <w:right w:val="single" w:sz="4" w:space="0" w:color="auto"/>
            </w:tcBorders>
            <w:shd w:val="clear" w:color="auto" w:fill="auto"/>
            <w:vAlign w:val="center"/>
            <w:hideMark/>
          </w:tcPr>
          <w:p w14:paraId="51B2B30F"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The firm was asked how well or poorly they believe that their company carries effective promotion and advertising programs compared to the three main competitors. Its values range from (1) poorly to (7) well.</w:t>
            </w:r>
          </w:p>
        </w:tc>
        <w:tc>
          <w:tcPr>
            <w:tcW w:w="904" w:type="pct"/>
            <w:tcBorders>
              <w:top w:val="nil"/>
              <w:left w:val="nil"/>
              <w:bottom w:val="single" w:sz="4" w:space="0" w:color="auto"/>
              <w:right w:val="single" w:sz="4" w:space="0" w:color="auto"/>
            </w:tcBorders>
            <w:shd w:val="clear" w:color="auto" w:fill="auto"/>
            <w:noWrap/>
            <w:vAlign w:val="center"/>
            <w:hideMark/>
          </w:tcPr>
          <w:p w14:paraId="4F8C1E31"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Well = 7</w:t>
            </w:r>
          </w:p>
        </w:tc>
        <w:tc>
          <w:tcPr>
            <w:tcW w:w="530" w:type="pct"/>
            <w:tcBorders>
              <w:top w:val="nil"/>
              <w:left w:val="nil"/>
              <w:bottom w:val="single" w:sz="4" w:space="0" w:color="auto"/>
              <w:right w:val="single" w:sz="4" w:space="0" w:color="auto"/>
            </w:tcBorders>
            <w:shd w:val="clear" w:color="auto" w:fill="auto"/>
            <w:noWrap/>
            <w:vAlign w:val="center"/>
            <w:hideMark/>
          </w:tcPr>
          <w:p w14:paraId="4D6F0C2D"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0.95</w:t>
            </w:r>
          </w:p>
        </w:tc>
      </w:tr>
      <w:tr w:rsidR="00B311BE" w:rsidRPr="00513896" w14:paraId="35FA60A0" w14:textId="77777777" w:rsidTr="00C71260">
        <w:trPr>
          <w:trHeight w:val="300"/>
        </w:trPr>
        <w:tc>
          <w:tcPr>
            <w:tcW w:w="334" w:type="pct"/>
            <w:vMerge/>
            <w:tcBorders>
              <w:top w:val="nil"/>
              <w:left w:val="single" w:sz="4" w:space="0" w:color="auto"/>
              <w:bottom w:val="single" w:sz="4" w:space="0" w:color="auto"/>
              <w:right w:val="single" w:sz="4" w:space="0" w:color="auto"/>
            </w:tcBorders>
            <w:vAlign w:val="center"/>
            <w:hideMark/>
          </w:tcPr>
          <w:p w14:paraId="15C8E75F" w14:textId="77777777" w:rsidR="00B311BE" w:rsidRPr="00513896" w:rsidRDefault="00B311BE" w:rsidP="00C71260">
            <w:pPr>
              <w:widowControl/>
              <w:autoSpaceDE/>
              <w:autoSpaceDN/>
              <w:rPr>
                <w:color w:val="000000"/>
                <w:sz w:val="20"/>
                <w:szCs w:val="20"/>
                <w:lang w:val="es-PE" w:eastAsia="es-PE"/>
              </w:rPr>
            </w:pPr>
          </w:p>
        </w:tc>
        <w:tc>
          <w:tcPr>
            <w:tcW w:w="858" w:type="pct"/>
            <w:vMerge/>
            <w:tcBorders>
              <w:top w:val="nil"/>
              <w:left w:val="single" w:sz="4" w:space="0" w:color="auto"/>
              <w:bottom w:val="single" w:sz="4" w:space="0" w:color="auto"/>
              <w:right w:val="single" w:sz="4" w:space="0" w:color="auto"/>
            </w:tcBorders>
            <w:vAlign w:val="center"/>
            <w:hideMark/>
          </w:tcPr>
          <w:p w14:paraId="5760E2C7" w14:textId="77777777" w:rsidR="00B311BE" w:rsidRPr="00513896" w:rsidRDefault="00B311BE" w:rsidP="00C71260">
            <w:pPr>
              <w:widowControl/>
              <w:autoSpaceDE/>
              <w:autoSpaceDN/>
              <w:rPr>
                <w:color w:val="000000"/>
                <w:sz w:val="20"/>
                <w:szCs w:val="20"/>
                <w:lang w:val="es-PE" w:eastAsia="es-PE"/>
              </w:rPr>
            </w:pPr>
          </w:p>
        </w:tc>
        <w:tc>
          <w:tcPr>
            <w:tcW w:w="2375" w:type="pct"/>
            <w:vMerge/>
            <w:tcBorders>
              <w:top w:val="nil"/>
              <w:left w:val="single" w:sz="4" w:space="0" w:color="auto"/>
              <w:bottom w:val="single" w:sz="4" w:space="0" w:color="auto"/>
              <w:right w:val="single" w:sz="4" w:space="0" w:color="auto"/>
            </w:tcBorders>
            <w:vAlign w:val="center"/>
            <w:hideMark/>
          </w:tcPr>
          <w:p w14:paraId="3AE8E022" w14:textId="77777777" w:rsidR="00B311BE" w:rsidRPr="00513896" w:rsidRDefault="00B311BE" w:rsidP="00C71260">
            <w:pPr>
              <w:widowControl/>
              <w:autoSpaceDE/>
              <w:autoSpaceDN/>
              <w:rPr>
                <w:color w:val="000000"/>
                <w:sz w:val="20"/>
                <w:szCs w:val="20"/>
                <w:lang w:val="es-PE" w:eastAsia="es-PE"/>
              </w:rPr>
            </w:pPr>
          </w:p>
        </w:tc>
        <w:tc>
          <w:tcPr>
            <w:tcW w:w="904" w:type="pct"/>
            <w:tcBorders>
              <w:top w:val="nil"/>
              <w:left w:val="nil"/>
              <w:bottom w:val="single" w:sz="4" w:space="0" w:color="auto"/>
              <w:right w:val="single" w:sz="4" w:space="0" w:color="auto"/>
            </w:tcBorders>
            <w:shd w:val="clear" w:color="auto" w:fill="auto"/>
            <w:noWrap/>
            <w:vAlign w:val="center"/>
            <w:hideMark/>
          </w:tcPr>
          <w:p w14:paraId="12EB4B27"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Average=4</w:t>
            </w:r>
          </w:p>
        </w:tc>
        <w:tc>
          <w:tcPr>
            <w:tcW w:w="530" w:type="pct"/>
            <w:tcBorders>
              <w:top w:val="nil"/>
              <w:left w:val="nil"/>
              <w:bottom w:val="single" w:sz="4" w:space="0" w:color="auto"/>
              <w:right w:val="single" w:sz="4" w:space="0" w:color="auto"/>
            </w:tcBorders>
            <w:shd w:val="clear" w:color="auto" w:fill="auto"/>
            <w:noWrap/>
            <w:vAlign w:val="center"/>
            <w:hideMark/>
          </w:tcPr>
          <w:p w14:paraId="67AEBFA1"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0.5</w:t>
            </w:r>
          </w:p>
        </w:tc>
      </w:tr>
      <w:tr w:rsidR="00B311BE" w:rsidRPr="00513896" w14:paraId="714F6C3E" w14:textId="77777777" w:rsidTr="00C71260">
        <w:trPr>
          <w:trHeight w:val="420"/>
        </w:trPr>
        <w:tc>
          <w:tcPr>
            <w:tcW w:w="334" w:type="pct"/>
            <w:vMerge/>
            <w:tcBorders>
              <w:top w:val="nil"/>
              <w:left w:val="single" w:sz="4" w:space="0" w:color="auto"/>
              <w:bottom w:val="single" w:sz="4" w:space="0" w:color="auto"/>
              <w:right w:val="single" w:sz="4" w:space="0" w:color="auto"/>
            </w:tcBorders>
            <w:vAlign w:val="center"/>
            <w:hideMark/>
          </w:tcPr>
          <w:p w14:paraId="6159AB7F" w14:textId="77777777" w:rsidR="00B311BE" w:rsidRPr="00513896" w:rsidRDefault="00B311BE" w:rsidP="00C71260">
            <w:pPr>
              <w:widowControl/>
              <w:autoSpaceDE/>
              <w:autoSpaceDN/>
              <w:rPr>
                <w:color w:val="000000"/>
                <w:sz w:val="20"/>
                <w:szCs w:val="20"/>
                <w:lang w:val="es-PE" w:eastAsia="es-PE"/>
              </w:rPr>
            </w:pPr>
          </w:p>
        </w:tc>
        <w:tc>
          <w:tcPr>
            <w:tcW w:w="858" w:type="pct"/>
            <w:vMerge/>
            <w:tcBorders>
              <w:top w:val="nil"/>
              <w:left w:val="single" w:sz="4" w:space="0" w:color="auto"/>
              <w:bottom w:val="single" w:sz="4" w:space="0" w:color="auto"/>
              <w:right w:val="single" w:sz="4" w:space="0" w:color="auto"/>
            </w:tcBorders>
            <w:vAlign w:val="center"/>
            <w:hideMark/>
          </w:tcPr>
          <w:p w14:paraId="48150B04" w14:textId="77777777" w:rsidR="00B311BE" w:rsidRPr="00513896" w:rsidRDefault="00B311BE" w:rsidP="00C71260">
            <w:pPr>
              <w:widowControl/>
              <w:autoSpaceDE/>
              <w:autoSpaceDN/>
              <w:rPr>
                <w:color w:val="000000"/>
                <w:sz w:val="20"/>
                <w:szCs w:val="20"/>
                <w:lang w:val="es-PE" w:eastAsia="es-PE"/>
              </w:rPr>
            </w:pPr>
          </w:p>
        </w:tc>
        <w:tc>
          <w:tcPr>
            <w:tcW w:w="2375" w:type="pct"/>
            <w:vMerge/>
            <w:tcBorders>
              <w:top w:val="nil"/>
              <w:left w:val="single" w:sz="4" w:space="0" w:color="auto"/>
              <w:bottom w:val="single" w:sz="4" w:space="0" w:color="auto"/>
              <w:right w:val="single" w:sz="4" w:space="0" w:color="auto"/>
            </w:tcBorders>
            <w:vAlign w:val="center"/>
            <w:hideMark/>
          </w:tcPr>
          <w:p w14:paraId="6A547729" w14:textId="77777777" w:rsidR="00B311BE" w:rsidRPr="00513896" w:rsidRDefault="00B311BE" w:rsidP="00C71260">
            <w:pPr>
              <w:widowControl/>
              <w:autoSpaceDE/>
              <w:autoSpaceDN/>
              <w:rPr>
                <w:color w:val="000000"/>
                <w:sz w:val="20"/>
                <w:szCs w:val="20"/>
                <w:lang w:val="es-PE" w:eastAsia="es-PE"/>
              </w:rPr>
            </w:pPr>
          </w:p>
        </w:tc>
        <w:tc>
          <w:tcPr>
            <w:tcW w:w="904" w:type="pct"/>
            <w:tcBorders>
              <w:top w:val="nil"/>
              <w:left w:val="nil"/>
              <w:bottom w:val="single" w:sz="4" w:space="0" w:color="auto"/>
              <w:right w:val="single" w:sz="4" w:space="0" w:color="auto"/>
            </w:tcBorders>
            <w:shd w:val="clear" w:color="auto" w:fill="auto"/>
            <w:noWrap/>
            <w:vAlign w:val="center"/>
            <w:hideMark/>
          </w:tcPr>
          <w:p w14:paraId="456C5083"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Poorly = 1</w:t>
            </w:r>
          </w:p>
        </w:tc>
        <w:tc>
          <w:tcPr>
            <w:tcW w:w="530" w:type="pct"/>
            <w:tcBorders>
              <w:top w:val="nil"/>
              <w:left w:val="nil"/>
              <w:bottom w:val="single" w:sz="4" w:space="0" w:color="auto"/>
              <w:right w:val="single" w:sz="4" w:space="0" w:color="auto"/>
            </w:tcBorders>
            <w:shd w:val="clear" w:color="auto" w:fill="auto"/>
            <w:noWrap/>
            <w:vAlign w:val="center"/>
            <w:hideMark/>
          </w:tcPr>
          <w:p w14:paraId="67598BA7"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0.05</w:t>
            </w:r>
          </w:p>
        </w:tc>
      </w:tr>
      <w:tr w:rsidR="00B311BE" w:rsidRPr="00513896" w14:paraId="090B69FC" w14:textId="77777777" w:rsidTr="00C71260">
        <w:trPr>
          <w:trHeight w:val="300"/>
        </w:trPr>
        <w:tc>
          <w:tcPr>
            <w:tcW w:w="334" w:type="pct"/>
            <w:vMerge/>
            <w:tcBorders>
              <w:top w:val="nil"/>
              <w:left w:val="single" w:sz="4" w:space="0" w:color="auto"/>
              <w:bottom w:val="single" w:sz="4" w:space="0" w:color="auto"/>
              <w:right w:val="single" w:sz="4" w:space="0" w:color="auto"/>
            </w:tcBorders>
            <w:vAlign w:val="center"/>
            <w:hideMark/>
          </w:tcPr>
          <w:p w14:paraId="0EF879EB" w14:textId="77777777" w:rsidR="00B311BE" w:rsidRPr="00513896" w:rsidRDefault="00B311BE" w:rsidP="00C71260">
            <w:pPr>
              <w:widowControl/>
              <w:autoSpaceDE/>
              <w:autoSpaceDN/>
              <w:rPr>
                <w:color w:val="000000"/>
                <w:sz w:val="20"/>
                <w:szCs w:val="20"/>
                <w:lang w:val="es-PE" w:eastAsia="es-PE"/>
              </w:rPr>
            </w:pPr>
          </w:p>
        </w:tc>
        <w:tc>
          <w:tcPr>
            <w:tcW w:w="858" w:type="pct"/>
            <w:vMerge w:val="restart"/>
            <w:tcBorders>
              <w:top w:val="nil"/>
              <w:left w:val="single" w:sz="4" w:space="0" w:color="auto"/>
              <w:bottom w:val="single" w:sz="4" w:space="0" w:color="auto"/>
              <w:right w:val="single" w:sz="4" w:space="0" w:color="auto"/>
            </w:tcBorders>
            <w:shd w:val="clear" w:color="auto" w:fill="auto"/>
            <w:vAlign w:val="center"/>
            <w:hideMark/>
          </w:tcPr>
          <w:p w14:paraId="6D69D55B"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Technological capability</w:t>
            </w:r>
          </w:p>
        </w:tc>
        <w:tc>
          <w:tcPr>
            <w:tcW w:w="2375" w:type="pct"/>
            <w:vMerge w:val="restart"/>
            <w:tcBorders>
              <w:top w:val="nil"/>
              <w:left w:val="single" w:sz="4" w:space="0" w:color="auto"/>
              <w:bottom w:val="single" w:sz="4" w:space="0" w:color="auto"/>
              <w:right w:val="single" w:sz="4" w:space="0" w:color="auto"/>
            </w:tcBorders>
            <w:shd w:val="clear" w:color="auto" w:fill="auto"/>
            <w:vAlign w:val="center"/>
            <w:hideMark/>
          </w:tcPr>
          <w:p w14:paraId="102AEB9D"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The firm was asked how well or poorly they believe that their company can predict technological changes in the industry compared to the three main competitors. Its values range from (1) poorly to (7) well.</w:t>
            </w:r>
          </w:p>
        </w:tc>
        <w:tc>
          <w:tcPr>
            <w:tcW w:w="904" w:type="pct"/>
            <w:tcBorders>
              <w:top w:val="nil"/>
              <w:left w:val="nil"/>
              <w:bottom w:val="single" w:sz="4" w:space="0" w:color="auto"/>
              <w:right w:val="single" w:sz="4" w:space="0" w:color="auto"/>
            </w:tcBorders>
            <w:shd w:val="clear" w:color="auto" w:fill="auto"/>
            <w:noWrap/>
            <w:vAlign w:val="center"/>
            <w:hideMark/>
          </w:tcPr>
          <w:p w14:paraId="599D9AB5"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Well = 7</w:t>
            </w:r>
          </w:p>
        </w:tc>
        <w:tc>
          <w:tcPr>
            <w:tcW w:w="530" w:type="pct"/>
            <w:tcBorders>
              <w:top w:val="nil"/>
              <w:left w:val="nil"/>
              <w:bottom w:val="single" w:sz="4" w:space="0" w:color="auto"/>
              <w:right w:val="single" w:sz="4" w:space="0" w:color="auto"/>
            </w:tcBorders>
            <w:shd w:val="clear" w:color="auto" w:fill="auto"/>
            <w:noWrap/>
            <w:vAlign w:val="center"/>
            <w:hideMark/>
          </w:tcPr>
          <w:p w14:paraId="0E450632"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0.95</w:t>
            </w:r>
          </w:p>
        </w:tc>
      </w:tr>
      <w:tr w:rsidR="00B311BE" w:rsidRPr="00513896" w14:paraId="05083495" w14:textId="77777777" w:rsidTr="00C71260">
        <w:trPr>
          <w:trHeight w:val="300"/>
        </w:trPr>
        <w:tc>
          <w:tcPr>
            <w:tcW w:w="334" w:type="pct"/>
            <w:vMerge/>
            <w:tcBorders>
              <w:top w:val="nil"/>
              <w:left w:val="single" w:sz="4" w:space="0" w:color="auto"/>
              <w:bottom w:val="single" w:sz="4" w:space="0" w:color="auto"/>
              <w:right w:val="single" w:sz="4" w:space="0" w:color="auto"/>
            </w:tcBorders>
            <w:vAlign w:val="center"/>
            <w:hideMark/>
          </w:tcPr>
          <w:p w14:paraId="15ED9668" w14:textId="77777777" w:rsidR="00B311BE" w:rsidRPr="00513896" w:rsidRDefault="00B311BE" w:rsidP="00C71260">
            <w:pPr>
              <w:widowControl/>
              <w:autoSpaceDE/>
              <w:autoSpaceDN/>
              <w:rPr>
                <w:color w:val="000000"/>
                <w:sz w:val="20"/>
                <w:szCs w:val="20"/>
                <w:lang w:val="es-PE" w:eastAsia="es-PE"/>
              </w:rPr>
            </w:pPr>
          </w:p>
        </w:tc>
        <w:tc>
          <w:tcPr>
            <w:tcW w:w="858" w:type="pct"/>
            <w:vMerge/>
            <w:tcBorders>
              <w:top w:val="nil"/>
              <w:left w:val="single" w:sz="4" w:space="0" w:color="auto"/>
              <w:bottom w:val="single" w:sz="4" w:space="0" w:color="auto"/>
              <w:right w:val="single" w:sz="4" w:space="0" w:color="auto"/>
            </w:tcBorders>
            <w:vAlign w:val="center"/>
            <w:hideMark/>
          </w:tcPr>
          <w:p w14:paraId="56AFCD8D" w14:textId="77777777" w:rsidR="00B311BE" w:rsidRPr="00513896" w:rsidRDefault="00B311BE" w:rsidP="00C71260">
            <w:pPr>
              <w:widowControl/>
              <w:autoSpaceDE/>
              <w:autoSpaceDN/>
              <w:rPr>
                <w:color w:val="000000"/>
                <w:sz w:val="20"/>
                <w:szCs w:val="20"/>
                <w:lang w:val="es-PE" w:eastAsia="es-PE"/>
              </w:rPr>
            </w:pPr>
          </w:p>
        </w:tc>
        <w:tc>
          <w:tcPr>
            <w:tcW w:w="2375" w:type="pct"/>
            <w:vMerge/>
            <w:tcBorders>
              <w:top w:val="nil"/>
              <w:left w:val="single" w:sz="4" w:space="0" w:color="auto"/>
              <w:bottom w:val="single" w:sz="4" w:space="0" w:color="auto"/>
              <w:right w:val="single" w:sz="4" w:space="0" w:color="auto"/>
            </w:tcBorders>
            <w:vAlign w:val="center"/>
            <w:hideMark/>
          </w:tcPr>
          <w:p w14:paraId="316D75C9" w14:textId="77777777" w:rsidR="00B311BE" w:rsidRPr="00513896" w:rsidRDefault="00B311BE" w:rsidP="00C71260">
            <w:pPr>
              <w:widowControl/>
              <w:autoSpaceDE/>
              <w:autoSpaceDN/>
              <w:rPr>
                <w:color w:val="000000"/>
                <w:sz w:val="20"/>
                <w:szCs w:val="20"/>
                <w:lang w:val="es-PE" w:eastAsia="es-PE"/>
              </w:rPr>
            </w:pPr>
          </w:p>
        </w:tc>
        <w:tc>
          <w:tcPr>
            <w:tcW w:w="904" w:type="pct"/>
            <w:tcBorders>
              <w:top w:val="nil"/>
              <w:left w:val="nil"/>
              <w:bottom w:val="single" w:sz="4" w:space="0" w:color="auto"/>
              <w:right w:val="single" w:sz="4" w:space="0" w:color="auto"/>
            </w:tcBorders>
            <w:shd w:val="clear" w:color="auto" w:fill="auto"/>
            <w:noWrap/>
            <w:vAlign w:val="center"/>
            <w:hideMark/>
          </w:tcPr>
          <w:p w14:paraId="4F4C7882"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Average=4</w:t>
            </w:r>
          </w:p>
        </w:tc>
        <w:tc>
          <w:tcPr>
            <w:tcW w:w="530" w:type="pct"/>
            <w:tcBorders>
              <w:top w:val="nil"/>
              <w:left w:val="nil"/>
              <w:bottom w:val="single" w:sz="4" w:space="0" w:color="auto"/>
              <w:right w:val="single" w:sz="4" w:space="0" w:color="auto"/>
            </w:tcBorders>
            <w:shd w:val="clear" w:color="auto" w:fill="auto"/>
            <w:noWrap/>
            <w:vAlign w:val="center"/>
            <w:hideMark/>
          </w:tcPr>
          <w:p w14:paraId="43B800EC"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0.5</w:t>
            </w:r>
          </w:p>
        </w:tc>
      </w:tr>
      <w:tr w:rsidR="00B311BE" w:rsidRPr="00513896" w14:paraId="1EE8DF6D" w14:textId="77777777" w:rsidTr="00C71260">
        <w:trPr>
          <w:trHeight w:val="335"/>
        </w:trPr>
        <w:tc>
          <w:tcPr>
            <w:tcW w:w="334" w:type="pct"/>
            <w:vMerge/>
            <w:tcBorders>
              <w:top w:val="nil"/>
              <w:left w:val="single" w:sz="4" w:space="0" w:color="auto"/>
              <w:bottom w:val="single" w:sz="4" w:space="0" w:color="auto"/>
              <w:right w:val="single" w:sz="4" w:space="0" w:color="auto"/>
            </w:tcBorders>
            <w:vAlign w:val="center"/>
            <w:hideMark/>
          </w:tcPr>
          <w:p w14:paraId="26D5D940" w14:textId="77777777" w:rsidR="00B311BE" w:rsidRPr="00513896" w:rsidRDefault="00B311BE" w:rsidP="00C71260">
            <w:pPr>
              <w:widowControl/>
              <w:autoSpaceDE/>
              <w:autoSpaceDN/>
              <w:rPr>
                <w:color w:val="000000"/>
                <w:sz w:val="20"/>
                <w:szCs w:val="20"/>
                <w:lang w:val="es-PE" w:eastAsia="es-PE"/>
              </w:rPr>
            </w:pPr>
          </w:p>
        </w:tc>
        <w:tc>
          <w:tcPr>
            <w:tcW w:w="858" w:type="pct"/>
            <w:vMerge/>
            <w:tcBorders>
              <w:top w:val="nil"/>
              <w:left w:val="single" w:sz="4" w:space="0" w:color="auto"/>
              <w:bottom w:val="single" w:sz="4" w:space="0" w:color="auto"/>
              <w:right w:val="single" w:sz="4" w:space="0" w:color="auto"/>
            </w:tcBorders>
            <w:vAlign w:val="center"/>
            <w:hideMark/>
          </w:tcPr>
          <w:p w14:paraId="74FC2AAA" w14:textId="77777777" w:rsidR="00B311BE" w:rsidRPr="00513896" w:rsidRDefault="00B311BE" w:rsidP="00C71260">
            <w:pPr>
              <w:widowControl/>
              <w:autoSpaceDE/>
              <w:autoSpaceDN/>
              <w:rPr>
                <w:color w:val="000000"/>
                <w:sz w:val="20"/>
                <w:szCs w:val="20"/>
                <w:lang w:val="es-PE" w:eastAsia="es-PE"/>
              </w:rPr>
            </w:pPr>
          </w:p>
        </w:tc>
        <w:tc>
          <w:tcPr>
            <w:tcW w:w="2375" w:type="pct"/>
            <w:vMerge/>
            <w:tcBorders>
              <w:top w:val="nil"/>
              <w:left w:val="single" w:sz="4" w:space="0" w:color="auto"/>
              <w:bottom w:val="single" w:sz="4" w:space="0" w:color="auto"/>
              <w:right w:val="single" w:sz="4" w:space="0" w:color="auto"/>
            </w:tcBorders>
            <w:vAlign w:val="center"/>
            <w:hideMark/>
          </w:tcPr>
          <w:p w14:paraId="08FDA15D" w14:textId="77777777" w:rsidR="00B311BE" w:rsidRPr="00513896" w:rsidRDefault="00B311BE" w:rsidP="00C71260">
            <w:pPr>
              <w:widowControl/>
              <w:autoSpaceDE/>
              <w:autoSpaceDN/>
              <w:rPr>
                <w:color w:val="000000"/>
                <w:sz w:val="20"/>
                <w:szCs w:val="20"/>
                <w:lang w:val="es-PE" w:eastAsia="es-PE"/>
              </w:rPr>
            </w:pPr>
          </w:p>
        </w:tc>
        <w:tc>
          <w:tcPr>
            <w:tcW w:w="904" w:type="pct"/>
            <w:tcBorders>
              <w:top w:val="nil"/>
              <w:left w:val="nil"/>
              <w:bottom w:val="single" w:sz="4" w:space="0" w:color="auto"/>
              <w:right w:val="single" w:sz="4" w:space="0" w:color="auto"/>
            </w:tcBorders>
            <w:shd w:val="clear" w:color="auto" w:fill="auto"/>
            <w:noWrap/>
            <w:vAlign w:val="center"/>
            <w:hideMark/>
          </w:tcPr>
          <w:p w14:paraId="05242BF4"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Poorly = 1</w:t>
            </w:r>
          </w:p>
        </w:tc>
        <w:tc>
          <w:tcPr>
            <w:tcW w:w="530" w:type="pct"/>
            <w:tcBorders>
              <w:top w:val="nil"/>
              <w:left w:val="nil"/>
              <w:bottom w:val="single" w:sz="4" w:space="0" w:color="auto"/>
              <w:right w:val="single" w:sz="4" w:space="0" w:color="auto"/>
            </w:tcBorders>
            <w:shd w:val="clear" w:color="auto" w:fill="auto"/>
            <w:noWrap/>
            <w:vAlign w:val="center"/>
            <w:hideMark/>
          </w:tcPr>
          <w:p w14:paraId="57B6E7D6"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0.05</w:t>
            </w:r>
          </w:p>
        </w:tc>
      </w:tr>
      <w:tr w:rsidR="00B311BE" w:rsidRPr="00513896" w14:paraId="51E29F06" w14:textId="77777777" w:rsidTr="00C71260">
        <w:trPr>
          <w:trHeight w:val="477"/>
        </w:trPr>
        <w:tc>
          <w:tcPr>
            <w:tcW w:w="334" w:type="pct"/>
            <w:vMerge w:val="restart"/>
            <w:tcBorders>
              <w:top w:val="nil"/>
              <w:left w:val="single" w:sz="4" w:space="0" w:color="auto"/>
              <w:bottom w:val="single" w:sz="4" w:space="0" w:color="auto"/>
              <w:right w:val="single" w:sz="4" w:space="0" w:color="auto"/>
            </w:tcBorders>
            <w:shd w:val="clear" w:color="auto" w:fill="auto"/>
            <w:vAlign w:val="center"/>
            <w:hideMark/>
          </w:tcPr>
          <w:p w14:paraId="66D0148A"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Institution based-view</w:t>
            </w:r>
          </w:p>
        </w:tc>
        <w:tc>
          <w:tcPr>
            <w:tcW w:w="858" w:type="pct"/>
            <w:vMerge w:val="restart"/>
            <w:tcBorders>
              <w:top w:val="nil"/>
              <w:left w:val="single" w:sz="4" w:space="0" w:color="auto"/>
              <w:bottom w:val="single" w:sz="4" w:space="0" w:color="auto"/>
              <w:right w:val="single" w:sz="4" w:space="0" w:color="auto"/>
            </w:tcBorders>
            <w:shd w:val="clear" w:color="auto" w:fill="auto"/>
            <w:vAlign w:val="center"/>
            <w:hideMark/>
          </w:tcPr>
          <w:p w14:paraId="57B0D7F6"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Institutional distance</w:t>
            </w:r>
          </w:p>
        </w:tc>
        <w:tc>
          <w:tcPr>
            <w:tcW w:w="2375" w:type="pct"/>
            <w:vMerge w:val="restart"/>
            <w:tcBorders>
              <w:top w:val="nil"/>
              <w:left w:val="single" w:sz="4" w:space="0" w:color="auto"/>
              <w:bottom w:val="single" w:sz="4" w:space="0" w:color="auto"/>
              <w:right w:val="single" w:sz="4" w:space="0" w:color="auto"/>
            </w:tcBorders>
            <w:shd w:val="clear" w:color="auto" w:fill="auto"/>
            <w:vAlign w:val="center"/>
            <w:hideMark/>
          </w:tcPr>
          <w:p w14:paraId="3659CC70" w14:textId="77777777" w:rsidR="00B311BE" w:rsidRPr="00513896" w:rsidRDefault="00B311BE" w:rsidP="00C71260">
            <w:pPr>
              <w:widowControl/>
              <w:autoSpaceDE/>
              <w:autoSpaceDN/>
              <w:jc w:val="center"/>
              <w:rPr>
                <w:color w:val="000000"/>
                <w:sz w:val="20"/>
                <w:szCs w:val="20"/>
                <w:lang w:eastAsia="es-PE"/>
              </w:rPr>
            </w:pPr>
            <w:r w:rsidRPr="00513896">
              <w:rPr>
                <w:color w:val="000000"/>
                <w:sz w:val="20"/>
                <w:szCs w:val="20"/>
                <w:lang w:eastAsia="es-PE"/>
              </w:rPr>
              <w:t>The company was asked about the perception of institutional differences between the export home country and the export destination country (measured according to profitability in the last three years)</w:t>
            </w:r>
            <w:r>
              <w:rPr>
                <w:color w:val="000000"/>
                <w:sz w:val="20"/>
                <w:szCs w:val="20"/>
                <w:lang w:eastAsia="es-PE"/>
              </w:rPr>
              <w:t xml:space="preserve"> </w:t>
            </w:r>
            <w:r w:rsidRPr="005658DF">
              <w:rPr>
                <w:color w:val="000000"/>
                <w:sz w:val="20"/>
                <w:szCs w:val="20"/>
                <w:lang w:eastAsia="es-PE"/>
              </w:rPr>
              <w:t>about regulations on customer orientation</w:t>
            </w:r>
            <w:r w:rsidRPr="00513896">
              <w:rPr>
                <w:color w:val="000000"/>
                <w:sz w:val="20"/>
                <w:szCs w:val="20"/>
                <w:lang w:eastAsia="es-PE"/>
              </w:rPr>
              <w:t>. Values ranged from 1 to 7, where (1) meant low institutional distance and (7) meant long institutional distance.</w:t>
            </w:r>
          </w:p>
        </w:tc>
        <w:tc>
          <w:tcPr>
            <w:tcW w:w="904" w:type="pct"/>
            <w:tcBorders>
              <w:top w:val="nil"/>
              <w:left w:val="nil"/>
              <w:bottom w:val="single" w:sz="4" w:space="0" w:color="auto"/>
              <w:right w:val="single" w:sz="4" w:space="0" w:color="auto"/>
            </w:tcBorders>
            <w:shd w:val="clear" w:color="auto" w:fill="auto"/>
            <w:noWrap/>
            <w:vAlign w:val="center"/>
            <w:hideMark/>
          </w:tcPr>
          <w:p w14:paraId="2E04B6E3"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Long institutional distance= 7</w:t>
            </w:r>
          </w:p>
        </w:tc>
        <w:tc>
          <w:tcPr>
            <w:tcW w:w="530" w:type="pct"/>
            <w:tcBorders>
              <w:top w:val="nil"/>
              <w:left w:val="nil"/>
              <w:bottom w:val="single" w:sz="4" w:space="0" w:color="auto"/>
              <w:right w:val="single" w:sz="4" w:space="0" w:color="auto"/>
            </w:tcBorders>
            <w:shd w:val="clear" w:color="auto" w:fill="auto"/>
            <w:noWrap/>
            <w:vAlign w:val="center"/>
            <w:hideMark/>
          </w:tcPr>
          <w:p w14:paraId="05E8DFE9"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0.95</w:t>
            </w:r>
          </w:p>
        </w:tc>
      </w:tr>
      <w:tr w:rsidR="00B311BE" w:rsidRPr="00513896" w14:paraId="44004027" w14:textId="77777777" w:rsidTr="00C71260">
        <w:trPr>
          <w:trHeight w:val="465"/>
        </w:trPr>
        <w:tc>
          <w:tcPr>
            <w:tcW w:w="334" w:type="pct"/>
            <w:vMerge/>
            <w:tcBorders>
              <w:top w:val="nil"/>
              <w:left w:val="single" w:sz="4" w:space="0" w:color="auto"/>
              <w:bottom w:val="single" w:sz="4" w:space="0" w:color="auto"/>
              <w:right w:val="single" w:sz="4" w:space="0" w:color="auto"/>
            </w:tcBorders>
            <w:vAlign w:val="center"/>
            <w:hideMark/>
          </w:tcPr>
          <w:p w14:paraId="7DFB778D" w14:textId="77777777" w:rsidR="00B311BE" w:rsidRPr="00513896" w:rsidRDefault="00B311BE" w:rsidP="00C71260">
            <w:pPr>
              <w:widowControl/>
              <w:autoSpaceDE/>
              <w:autoSpaceDN/>
              <w:rPr>
                <w:color w:val="000000"/>
                <w:sz w:val="20"/>
                <w:szCs w:val="20"/>
                <w:lang w:val="es-PE" w:eastAsia="es-PE"/>
              </w:rPr>
            </w:pPr>
          </w:p>
        </w:tc>
        <w:tc>
          <w:tcPr>
            <w:tcW w:w="858" w:type="pct"/>
            <w:vMerge/>
            <w:tcBorders>
              <w:top w:val="nil"/>
              <w:left w:val="single" w:sz="4" w:space="0" w:color="auto"/>
              <w:bottom w:val="single" w:sz="4" w:space="0" w:color="auto"/>
              <w:right w:val="single" w:sz="4" w:space="0" w:color="auto"/>
            </w:tcBorders>
            <w:vAlign w:val="center"/>
            <w:hideMark/>
          </w:tcPr>
          <w:p w14:paraId="33265C47" w14:textId="77777777" w:rsidR="00B311BE" w:rsidRPr="00513896" w:rsidRDefault="00B311BE" w:rsidP="00C71260">
            <w:pPr>
              <w:widowControl/>
              <w:autoSpaceDE/>
              <w:autoSpaceDN/>
              <w:rPr>
                <w:color w:val="000000"/>
                <w:sz w:val="20"/>
                <w:szCs w:val="20"/>
                <w:lang w:val="es-PE" w:eastAsia="es-PE"/>
              </w:rPr>
            </w:pPr>
          </w:p>
        </w:tc>
        <w:tc>
          <w:tcPr>
            <w:tcW w:w="2375" w:type="pct"/>
            <w:vMerge/>
            <w:tcBorders>
              <w:top w:val="nil"/>
              <w:left w:val="single" w:sz="4" w:space="0" w:color="auto"/>
              <w:bottom w:val="single" w:sz="4" w:space="0" w:color="auto"/>
              <w:right w:val="single" w:sz="4" w:space="0" w:color="auto"/>
            </w:tcBorders>
            <w:vAlign w:val="center"/>
            <w:hideMark/>
          </w:tcPr>
          <w:p w14:paraId="61AED39A" w14:textId="77777777" w:rsidR="00B311BE" w:rsidRPr="00513896" w:rsidRDefault="00B311BE" w:rsidP="00C71260">
            <w:pPr>
              <w:widowControl/>
              <w:autoSpaceDE/>
              <w:autoSpaceDN/>
              <w:rPr>
                <w:color w:val="000000"/>
                <w:sz w:val="20"/>
                <w:szCs w:val="20"/>
                <w:lang w:val="es-PE" w:eastAsia="es-PE"/>
              </w:rPr>
            </w:pPr>
          </w:p>
        </w:tc>
        <w:tc>
          <w:tcPr>
            <w:tcW w:w="904" w:type="pct"/>
            <w:tcBorders>
              <w:top w:val="nil"/>
              <w:left w:val="nil"/>
              <w:bottom w:val="single" w:sz="4" w:space="0" w:color="auto"/>
              <w:right w:val="single" w:sz="4" w:space="0" w:color="auto"/>
            </w:tcBorders>
            <w:shd w:val="clear" w:color="auto" w:fill="auto"/>
            <w:noWrap/>
            <w:vAlign w:val="center"/>
            <w:hideMark/>
          </w:tcPr>
          <w:p w14:paraId="0AF8A38C"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Average institutional distance=4</w:t>
            </w:r>
          </w:p>
        </w:tc>
        <w:tc>
          <w:tcPr>
            <w:tcW w:w="530" w:type="pct"/>
            <w:tcBorders>
              <w:top w:val="nil"/>
              <w:left w:val="nil"/>
              <w:bottom w:val="single" w:sz="4" w:space="0" w:color="auto"/>
              <w:right w:val="single" w:sz="4" w:space="0" w:color="auto"/>
            </w:tcBorders>
            <w:shd w:val="clear" w:color="auto" w:fill="auto"/>
            <w:noWrap/>
            <w:vAlign w:val="center"/>
            <w:hideMark/>
          </w:tcPr>
          <w:p w14:paraId="7FA6FB36"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0.5</w:t>
            </w:r>
          </w:p>
        </w:tc>
      </w:tr>
      <w:tr w:rsidR="00B311BE" w:rsidRPr="00513896" w14:paraId="73144AE4" w14:textId="77777777" w:rsidTr="00C71260">
        <w:trPr>
          <w:trHeight w:val="389"/>
        </w:trPr>
        <w:tc>
          <w:tcPr>
            <w:tcW w:w="334" w:type="pct"/>
            <w:vMerge/>
            <w:tcBorders>
              <w:top w:val="nil"/>
              <w:left w:val="single" w:sz="4" w:space="0" w:color="auto"/>
              <w:bottom w:val="single" w:sz="4" w:space="0" w:color="auto"/>
              <w:right w:val="single" w:sz="4" w:space="0" w:color="auto"/>
            </w:tcBorders>
            <w:vAlign w:val="center"/>
            <w:hideMark/>
          </w:tcPr>
          <w:p w14:paraId="58A9E39F" w14:textId="77777777" w:rsidR="00B311BE" w:rsidRPr="00513896" w:rsidRDefault="00B311BE" w:rsidP="00C71260">
            <w:pPr>
              <w:widowControl/>
              <w:autoSpaceDE/>
              <w:autoSpaceDN/>
              <w:rPr>
                <w:color w:val="000000"/>
                <w:sz w:val="20"/>
                <w:szCs w:val="20"/>
                <w:lang w:val="es-PE" w:eastAsia="es-PE"/>
              </w:rPr>
            </w:pPr>
          </w:p>
        </w:tc>
        <w:tc>
          <w:tcPr>
            <w:tcW w:w="858" w:type="pct"/>
            <w:vMerge/>
            <w:tcBorders>
              <w:top w:val="nil"/>
              <w:left w:val="single" w:sz="4" w:space="0" w:color="auto"/>
              <w:bottom w:val="single" w:sz="4" w:space="0" w:color="auto"/>
              <w:right w:val="single" w:sz="4" w:space="0" w:color="auto"/>
            </w:tcBorders>
            <w:vAlign w:val="center"/>
            <w:hideMark/>
          </w:tcPr>
          <w:p w14:paraId="088E213C" w14:textId="77777777" w:rsidR="00B311BE" w:rsidRPr="00513896" w:rsidRDefault="00B311BE" w:rsidP="00C71260">
            <w:pPr>
              <w:widowControl/>
              <w:autoSpaceDE/>
              <w:autoSpaceDN/>
              <w:rPr>
                <w:color w:val="000000"/>
                <w:sz w:val="20"/>
                <w:szCs w:val="20"/>
                <w:lang w:val="es-PE" w:eastAsia="es-PE"/>
              </w:rPr>
            </w:pPr>
          </w:p>
        </w:tc>
        <w:tc>
          <w:tcPr>
            <w:tcW w:w="2375" w:type="pct"/>
            <w:vMerge/>
            <w:tcBorders>
              <w:top w:val="nil"/>
              <w:left w:val="single" w:sz="4" w:space="0" w:color="auto"/>
              <w:bottom w:val="single" w:sz="4" w:space="0" w:color="auto"/>
              <w:right w:val="single" w:sz="4" w:space="0" w:color="auto"/>
            </w:tcBorders>
            <w:vAlign w:val="center"/>
            <w:hideMark/>
          </w:tcPr>
          <w:p w14:paraId="4F9D9F70" w14:textId="77777777" w:rsidR="00B311BE" w:rsidRPr="00513896" w:rsidRDefault="00B311BE" w:rsidP="00C71260">
            <w:pPr>
              <w:widowControl/>
              <w:autoSpaceDE/>
              <w:autoSpaceDN/>
              <w:rPr>
                <w:color w:val="000000"/>
                <w:sz w:val="20"/>
                <w:szCs w:val="20"/>
                <w:lang w:val="es-PE" w:eastAsia="es-PE"/>
              </w:rPr>
            </w:pPr>
          </w:p>
        </w:tc>
        <w:tc>
          <w:tcPr>
            <w:tcW w:w="904" w:type="pct"/>
            <w:tcBorders>
              <w:top w:val="nil"/>
              <w:left w:val="nil"/>
              <w:bottom w:val="single" w:sz="4" w:space="0" w:color="auto"/>
              <w:right w:val="single" w:sz="4" w:space="0" w:color="auto"/>
            </w:tcBorders>
            <w:shd w:val="clear" w:color="auto" w:fill="auto"/>
            <w:noWrap/>
            <w:vAlign w:val="center"/>
            <w:hideMark/>
          </w:tcPr>
          <w:p w14:paraId="6CFA5EB5"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Low institutional distance = 1</w:t>
            </w:r>
          </w:p>
        </w:tc>
        <w:tc>
          <w:tcPr>
            <w:tcW w:w="530" w:type="pct"/>
            <w:tcBorders>
              <w:top w:val="nil"/>
              <w:left w:val="nil"/>
              <w:bottom w:val="single" w:sz="4" w:space="0" w:color="auto"/>
              <w:right w:val="single" w:sz="4" w:space="0" w:color="auto"/>
            </w:tcBorders>
            <w:shd w:val="clear" w:color="auto" w:fill="auto"/>
            <w:noWrap/>
            <w:vAlign w:val="center"/>
            <w:hideMark/>
          </w:tcPr>
          <w:p w14:paraId="5C10297B"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0.05</w:t>
            </w:r>
          </w:p>
        </w:tc>
      </w:tr>
      <w:tr w:rsidR="00B311BE" w:rsidRPr="00513896" w14:paraId="44BA95D2" w14:textId="77777777" w:rsidTr="00C71260">
        <w:trPr>
          <w:trHeight w:val="300"/>
        </w:trPr>
        <w:tc>
          <w:tcPr>
            <w:tcW w:w="334" w:type="pct"/>
            <w:vMerge/>
            <w:tcBorders>
              <w:top w:val="nil"/>
              <w:left w:val="single" w:sz="4" w:space="0" w:color="auto"/>
              <w:bottom w:val="single" w:sz="4" w:space="0" w:color="auto"/>
              <w:right w:val="single" w:sz="4" w:space="0" w:color="auto"/>
            </w:tcBorders>
            <w:vAlign w:val="center"/>
            <w:hideMark/>
          </w:tcPr>
          <w:p w14:paraId="6C8A0CA7" w14:textId="77777777" w:rsidR="00B311BE" w:rsidRPr="00513896" w:rsidRDefault="00B311BE" w:rsidP="00C71260">
            <w:pPr>
              <w:widowControl/>
              <w:autoSpaceDE/>
              <w:autoSpaceDN/>
              <w:rPr>
                <w:color w:val="000000"/>
                <w:sz w:val="20"/>
                <w:szCs w:val="20"/>
                <w:lang w:val="es-PE" w:eastAsia="es-PE"/>
              </w:rPr>
            </w:pPr>
          </w:p>
        </w:tc>
        <w:tc>
          <w:tcPr>
            <w:tcW w:w="85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7145E61" w14:textId="77777777" w:rsidR="00B311BE" w:rsidRPr="00FF6808" w:rsidRDefault="00B311BE" w:rsidP="00C71260">
            <w:pPr>
              <w:widowControl/>
              <w:autoSpaceDE/>
              <w:autoSpaceDN/>
              <w:jc w:val="center"/>
              <w:rPr>
                <w:color w:val="000000"/>
                <w:sz w:val="20"/>
                <w:szCs w:val="20"/>
                <w:lang w:eastAsia="es-PE"/>
              </w:rPr>
            </w:pPr>
            <w:r w:rsidRPr="00513896">
              <w:rPr>
                <w:color w:val="000000"/>
                <w:sz w:val="20"/>
                <w:szCs w:val="20"/>
                <w:lang w:eastAsia="es-PE"/>
              </w:rPr>
              <w:t>Local effect of institutions</w:t>
            </w:r>
            <w:r>
              <w:rPr>
                <w:color w:val="000000"/>
                <w:sz w:val="20"/>
                <w:szCs w:val="20"/>
                <w:lang w:eastAsia="es-PE"/>
              </w:rPr>
              <w:t xml:space="preserve"> </w:t>
            </w:r>
            <w:r w:rsidRPr="00FF6808">
              <w:rPr>
                <w:color w:val="000000"/>
                <w:sz w:val="20"/>
                <w:szCs w:val="20"/>
                <w:lang w:eastAsia="es-PE"/>
              </w:rPr>
              <w:t>on property right</w:t>
            </w:r>
          </w:p>
        </w:tc>
        <w:tc>
          <w:tcPr>
            <w:tcW w:w="2375" w:type="pct"/>
            <w:vMerge w:val="restart"/>
            <w:tcBorders>
              <w:top w:val="nil"/>
              <w:left w:val="single" w:sz="4" w:space="0" w:color="auto"/>
              <w:bottom w:val="single" w:sz="4" w:space="0" w:color="auto"/>
              <w:right w:val="single" w:sz="4" w:space="0" w:color="auto"/>
            </w:tcBorders>
            <w:shd w:val="clear" w:color="auto" w:fill="auto"/>
            <w:vAlign w:val="center"/>
            <w:hideMark/>
          </w:tcPr>
          <w:p w14:paraId="33755E85" w14:textId="77777777" w:rsidR="00B311BE" w:rsidRPr="00513896" w:rsidRDefault="00B311BE" w:rsidP="00C71260">
            <w:pPr>
              <w:widowControl/>
              <w:autoSpaceDE/>
              <w:autoSpaceDN/>
              <w:jc w:val="center"/>
              <w:rPr>
                <w:color w:val="000000"/>
                <w:sz w:val="20"/>
                <w:szCs w:val="20"/>
                <w:lang w:eastAsia="es-PE"/>
              </w:rPr>
            </w:pPr>
            <w:r w:rsidRPr="00513896">
              <w:rPr>
                <w:color w:val="000000"/>
                <w:sz w:val="20"/>
                <w:szCs w:val="20"/>
                <w:lang w:eastAsia="es-PE"/>
              </w:rPr>
              <w:t>The company answered whether the performance was negative or positive of local institutions (public and private) of the property right on the export activity of their company in the last three years. Values ranged from 1 to 7, where (1) meant very negative performance of local institutions and (7) very positive.</w:t>
            </w:r>
          </w:p>
        </w:tc>
        <w:tc>
          <w:tcPr>
            <w:tcW w:w="904" w:type="pct"/>
            <w:tcBorders>
              <w:top w:val="nil"/>
              <w:left w:val="nil"/>
              <w:bottom w:val="single" w:sz="4" w:space="0" w:color="auto"/>
              <w:right w:val="single" w:sz="4" w:space="0" w:color="auto"/>
            </w:tcBorders>
            <w:shd w:val="clear" w:color="auto" w:fill="auto"/>
            <w:noWrap/>
            <w:vAlign w:val="center"/>
            <w:hideMark/>
          </w:tcPr>
          <w:p w14:paraId="38B7DF65"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Very positive= 7</w:t>
            </w:r>
          </w:p>
        </w:tc>
        <w:tc>
          <w:tcPr>
            <w:tcW w:w="530" w:type="pct"/>
            <w:tcBorders>
              <w:top w:val="nil"/>
              <w:left w:val="nil"/>
              <w:bottom w:val="single" w:sz="4" w:space="0" w:color="auto"/>
              <w:right w:val="single" w:sz="4" w:space="0" w:color="auto"/>
            </w:tcBorders>
            <w:shd w:val="clear" w:color="auto" w:fill="auto"/>
            <w:noWrap/>
            <w:vAlign w:val="center"/>
            <w:hideMark/>
          </w:tcPr>
          <w:p w14:paraId="0101FFAF"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0.95</w:t>
            </w:r>
          </w:p>
        </w:tc>
      </w:tr>
      <w:tr w:rsidR="00B311BE" w:rsidRPr="00513896" w14:paraId="01C200CD" w14:textId="77777777" w:rsidTr="00C71260">
        <w:trPr>
          <w:trHeight w:val="300"/>
        </w:trPr>
        <w:tc>
          <w:tcPr>
            <w:tcW w:w="334" w:type="pct"/>
            <w:vMerge/>
            <w:tcBorders>
              <w:top w:val="nil"/>
              <w:left w:val="single" w:sz="4" w:space="0" w:color="auto"/>
              <w:bottom w:val="single" w:sz="4" w:space="0" w:color="auto"/>
              <w:right w:val="single" w:sz="4" w:space="0" w:color="auto"/>
            </w:tcBorders>
            <w:vAlign w:val="center"/>
            <w:hideMark/>
          </w:tcPr>
          <w:p w14:paraId="45126A70" w14:textId="77777777" w:rsidR="00B311BE" w:rsidRPr="00513896" w:rsidRDefault="00B311BE" w:rsidP="00C71260">
            <w:pPr>
              <w:widowControl/>
              <w:autoSpaceDE/>
              <w:autoSpaceDN/>
              <w:rPr>
                <w:color w:val="000000"/>
                <w:sz w:val="20"/>
                <w:szCs w:val="20"/>
                <w:lang w:val="es-PE" w:eastAsia="es-PE"/>
              </w:rPr>
            </w:pPr>
          </w:p>
        </w:tc>
        <w:tc>
          <w:tcPr>
            <w:tcW w:w="858" w:type="pct"/>
            <w:vMerge/>
            <w:tcBorders>
              <w:top w:val="nil"/>
              <w:left w:val="single" w:sz="4" w:space="0" w:color="auto"/>
              <w:bottom w:val="single" w:sz="4" w:space="0" w:color="auto"/>
              <w:right w:val="single" w:sz="4" w:space="0" w:color="auto"/>
            </w:tcBorders>
            <w:vAlign w:val="center"/>
            <w:hideMark/>
          </w:tcPr>
          <w:p w14:paraId="6E8A2520" w14:textId="77777777" w:rsidR="00B311BE" w:rsidRPr="00513896" w:rsidRDefault="00B311BE" w:rsidP="00C71260">
            <w:pPr>
              <w:widowControl/>
              <w:autoSpaceDE/>
              <w:autoSpaceDN/>
              <w:rPr>
                <w:color w:val="000000"/>
                <w:sz w:val="20"/>
                <w:szCs w:val="20"/>
                <w:lang w:val="es-PE" w:eastAsia="es-PE"/>
              </w:rPr>
            </w:pPr>
          </w:p>
        </w:tc>
        <w:tc>
          <w:tcPr>
            <w:tcW w:w="2375" w:type="pct"/>
            <w:vMerge/>
            <w:tcBorders>
              <w:top w:val="nil"/>
              <w:left w:val="single" w:sz="4" w:space="0" w:color="auto"/>
              <w:bottom w:val="single" w:sz="4" w:space="0" w:color="auto"/>
              <w:right w:val="single" w:sz="4" w:space="0" w:color="auto"/>
            </w:tcBorders>
            <w:vAlign w:val="center"/>
            <w:hideMark/>
          </w:tcPr>
          <w:p w14:paraId="44BF1FAE" w14:textId="77777777" w:rsidR="00B311BE" w:rsidRPr="00513896" w:rsidRDefault="00B311BE" w:rsidP="00C71260">
            <w:pPr>
              <w:widowControl/>
              <w:autoSpaceDE/>
              <w:autoSpaceDN/>
              <w:rPr>
                <w:color w:val="000000"/>
                <w:sz w:val="20"/>
                <w:szCs w:val="20"/>
                <w:lang w:val="es-PE" w:eastAsia="es-PE"/>
              </w:rPr>
            </w:pPr>
          </w:p>
        </w:tc>
        <w:tc>
          <w:tcPr>
            <w:tcW w:w="904" w:type="pct"/>
            <w:tcBorders>
              <w:top w:val="nil"/>
              <w:left w:val="nil"/>
              <w:bottom w:val="single" w:sz="4" w:space="0" w:color="auto"/>
              <w:right w:val="single" w:sz="4" w:space="0" w:color="auto"/>
            </w:tcBorders>
            <w:shd w:val="clear" w:color="auto" w:fill="auto"/>
            <w:noWrap/>
            <w:vAlign w:val="center"/>
            <w:hideMark/>
          </w:tcPr>
          <w:p w14:paraId="732F3524"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Average =4</w:t>
            </w:r>
          </w:p>
        </w:tc>
        <w:tc>
          <w:tcPr>
            <w:tcW w:w="530" w:type="pct"/>
            <w:tcBorders>
              <w:top w:val="nil"/>
              <w:left w:val="nil"/>
              <w:bottom w:val="single" w:sz="4" w:space="0" w:color="auto"/>
              <w:right w:val="single" w:sz="4" w:space="0" w:color="auto"/>
            </w:tcBorders>
            <w:shd w:val="clear" w:color="auto" w:fill="auto"/>
            <w:noWrap/>
            <w:vAlign w:val="center"/>
            <w:hideMark/>
          </w:tcPr>
          <w:p w14:paraId="7516AB99"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0.5</w:t>
            </w:r>
          </w:p>
        </w:tc>
      </w:tr>
      <w:tr w:rsidR="00B311BE" w:rsidRPr="00513896" w14:paraId="521FC246" w14:textId="77777777" w:rsidTr="00C71260">
        <w:trPr>
          <w:trHeight w:val="357"/>
        </w:trPr>
        <w:tc>
          <w:tcPr>
            <w:tcW w:w="334" w:type="pct"/>
            <w:vMerge/>
            <w:tcBorders>
              <w:top w:val="nil"/>
              <w:left w:val="single" w:sz="4" w:space="0" w:color="auto"/>
              <w:bottom w:val="single" w:sz="4" w:space="0" w:color="auto"/>
              <w:right w:val="single" w:sz="4" w:space="0" w:color="auto"/>
            </w:tcBorders>
            <w:vAlign w:val="center"/>
            <w:hideMark/>
          </w:tcPr>
          <w:p w14:paraId="0AA56176" w14:textId="77777777" w:rsidR="00B311BE" w:rsidRPr="00513896" w:rsidRDefault="00B311BE" w:rsidP="00C71260">
            <w:pPr>
              <w:widowControl/>
              <w:autoSpaceDE/>
              <w:autoSpaceDN/>
              <w:rPr>
                <w:color w:val="000000"/>
                <w:sz w:val="20"/>
                <w:szCs w:val="20"/>
                <w:lang w:val="es-PE" w:eastAsia="es-PE"/>
              </w:rPr>
            </w:pPr>
          </w:p>
        </w:tc>
        <w:tc>
          <w:tcPr>
            <w:tcW w:w="858" w:type="pct"/>
            <w:vMerge/>
            <w:tcBorders>
              <w:top w:val="nil"/>
              <w:left w:val="single" w:sz="4" w:space="0" w:color="auto"/>
              <w:bottom w:val="single" w:sz="4" w:space="0" w:color="auto"/>
              <w:right w:val="single" w:sz="4" w:space="0" w:color="auto"/>
            </w:tcBorders>
            <w:vAlign w:val="center"/>
            <w:hideMark/>
          </w:tcPr>
          <w:p w14:paraId="0598AD10" w14:textId="77777777" w:rsidR="00B311BE" w:rsidRPr="00513896" w:rsidRDefault="00B311BE" w:rsidP="00C71260">
            <w:pPr>
              <w:widowControl/>
              <w:autoSpaceDE/>
              <w:autoSpaceDN/>
              <w:rPr>
                <w:color w:val="000000"/>
                <w:sz w:val="20"/>
                <w:szCs w:val="20"/>
                <w:lang w:val="es-PE" w:eastAsia="es-PE"/>
              </w:rPr>
            </w:pPr>
          </w:p>
        </w:tc>
        <w:tc>
          <w:tcPr>
            <w:tcW w:w="2375" w:type="pct"/>
            <w:vMerge/>
            <w:tcBorders>
              <w:top w:val="nil"/>
              <w:left w:val="single" w:sz="4" w:space="0" w:color="auto"/>
              <w:bottom w:val="single" w:sz="4" w:space="0" w:color="auto"/>
              <w:right w:val="single" w:sz="4" w:space="0" w:color="auto"/>
            </w:tcBorders>
            <w:vAlign w:val="center"/>
            <w:hideMark/>
          </w:tcPr>
          <w:p w14:paraId="4D33E3F8" w14:textId="77777777" w:rsidR="00B311BE" w:rsidRPr="00513896" w:rsidRDefault="00B311BE" w:rsidP="00C71260">
            <w:pPr>
              <w:widowControl/>
              <w:autoSpaceDE/>
              <w:autoSpaceDN/>
              <w:rPr>
                <w:color w:val="000000"/>
                <w:sz w:val="20"/>
                <w:szCs w:val="20"/>
                <w:lang w:val="es-PE" w:eastAsia="es-PE"/>
              </w:rPr>
            </w:pPr>
          </w:p>
        </w:tc>
        <w:tc>
          <w:tcPr>
            <w:tcW w:w="904" w:type="pct"/>
            <w:tcBorders>
              <w:top w:val="nil"/>
              <w:left w:val="nil"/>
              <w:bottom w:val="single" w:sz="4" w:space="0" w:color="auto"/>
              <w:right w:val="single" w:sz="4" w:space="0" w:color="auto"/>
            </w:tcBorders>
            <w:shd w:val="clear" w:color="auto" w:fill="auto"/>
            <w:noWrap/>
            <w:vAlign w:val="center"/>
            <w:hideMark/>
          </w:tcPr>
          <w:p w14:paraId="5ABD6F45"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Very negative = 1</w:t>
            </w:r>
          </w:p>
        </w:tc>
        <w:tc>
          <w:tcPr>
            <w:tcW w:w="530" w:type="pct"/>
            <w:tcBorders>
              <w:top w:val="nil"/>
              <w:left w:val="nil"/>
              <w:bottom w:val="single" w:sz="4" w:space="0" w:color="auto"/>
              <w:right w:val="single" w:sz="4" w:space="0" w:color="auto"/>
            </w:tcBorders>
            <w:shd w:val="clear" w:color="auto" w:fill="auto"/>
            <w:noWrap/>
            <w:vAlign w:val="center"/>
            <w:hideMark/>
          </w:tcPr>
          <w:p w14:paraId="30629CA2" w14:textId="77777777" w:rsidR="00B311BE" w:rsidRPr="00513896" w:rsidRDefault="00B311BE" w:rsidP="00C71260">
            <w:pPr>
              <w:widowControl/>
              <w:autoSpaceDE/>
              <w:autoSpaceDN/>
              <w:jc w:val="center"/>
              <w:rPr>
                <w:color w:val="000000"/>
                <w:sz w:val="20"/>
                <w:szCs w:val="20"/>
                <w:lang w:val="es-PE" w:eastAsia="es-PE"/>
              </w:rPr>
            </w:pPr>
            <w:r w:rsidRPr="00513896">
              <w:rPr>
                <w:color w:val="000000"/>
                <w:sz w:val="20"/>
                <w:szCs w:val="20"/>
                <w:lang w:eastAsia="es-PE"/>
              </w:rPr>
              <w:t>0.05</w:t>
            </w:r>
          </w:p>
        </w:tc>
      </w:tr>
    </w:tbl>
    <w:p w14:paraId="276CE5F3" w14:textId="77777777" w:rsidR="00B311BE" w:rsidRPr="00320DEC" w:rsidRDefault="00B311BE" w:rsidP="00B311BE">
      <w:pPr>
        <w:pStyle w:val="BodyText"/>
        <w:spacing w:line="480" w:lineRule="auto"/>
        <w:ind w:left="-993" w:right="112"/>
      </w:pPr>
      <w:r>
        <w:t>Source:</w:t>
      </w:r>
      <w:r w:rsidRPr="00787E58">
        <w:rPr>
          <w:color w:val="000000"/>
          <w:lang w:eastAsia="es-PE"/>
        </w:rPr>
        <w:t xml:space="preserve"> </w:t>
      </w:r>
      <w:r w:rsidRPr="00320DEC">
        <w:rPr>
          <w:color w:val="000000"/>
          <w:lang w:eastAsia="es-PE"/>
        </w:rPr>
        <w:t xml:space="preserve">Elaborated by the </w:t>
      </w:r>
      <w:r w:rsidRPr="00320DEC">
        <w:rPr>
          <w:noProof/>
          <w:color w:val="000000"/>
          <w:lang w:eastAsia="es-PE"/>
        </w:rPr>
        <w:t>authors</w:t>
      </w:r>
    </w:p>
    <w:p w14:paraId="17BE720C" w14:textId="77777777" w:rsidR="00B311BE" w:rsidRPr="00320DEC" w:rsidRDefault="00B311BE" w:rsidP="00B311BE">
      <w:pPr>
        <w:spacing w:line="480" w:lineRule="auto"/>
        <w:ind w:right="112"/>
        <w:rPr>
          <w:sz w:val="24"/>
          <w:szCs w:val="24"/>
        </w:rPr>
        <w:sectPr w:rsidR="00B311BE" w:rsidRPr="00320DEC" w:rsidSect="00117919">
          <w:headerReference w:type="even" r:id="rId10"/>
          <w:headerReference w:type="default" r:id="rId11"/>
          <w:pgSz w:w="15840" w:h="12240" w:orient="landscape" w:code="1"/>
          <w:pgMar w:top="1378" w:right="1202" w:bottom="1678" w:left="1678" w:header="1009" w:footer="0" w:gutter="0"/>
          <w:cols w:space="720"/>
          <w:docGrid w:linePitch="299"/>
        </w:sectPr>
      </w:pPr>
    </w:p>
    <w:p w14:paraId="0029F6E0" w14:textId="77777777" w:rsidR="00B311BE" w:rsidRPr="00320DEC" w:rsidRDefault="00B311BE" w:rsidP="00B311BE">
      <w:pPr>
        <w:pStyle w:val="Heading1"/>
        <w:spacing w:line="480" w:lineRule="auto"/>
        <w:ind w:right="112"/>
        <w:jc w:val="center"/>
      </w:pPr>
      <w:r>
        <w:lastRenderedPageBreak/>
        <w:t>Table 5</w:t>
      </w:r>
      <w:r w:rsidRPr="00320DEC">
        <w:t xml:space="preserve">. Configurations </w:t>
      </w:r>
      <w:r w:rsidRPr="00320DEC">
        <w:rPr>
          <w:color w:val="000000"/>
          <w:lang w:eastAsia="es-PE"/>
        </w:rPr>
        <w:t>leading to Export performance</w:t>
      </w:r>
    </w:p>
    <w:tbl>
      <w:tblPr>
        <w:tblW w:w="5000" w:type="pct"/>
        <w:tblLayout w:type="fixed"/>
        <w:tblCellMar>
          <w:left w:w="70" w:type="dxa"/>
          <w:right w:w="70" w:type="dxa"/>
        </w:tblCellMar>
        <w:tblLook w:val="04A0" w:firstRow="1" w:lastRow="0" w:firstColumn="1" w:lastColumn="0" w:noHBand="0" w:noVBand="1"/>
      </w:tblPr>
      <w:tblGrid>
        <w:gridCol w:w="5072"/>
        <w:gridCol w:w="1561"/>
        <w:gridCol w:w="1276"/>
        <w:gridCol w:w="1415"/>
      </w:tblGrid>
      <w:tr w:rsidR="00B311BE" w:rsidRPr="00320DEC" w14:paraId="7BA78859" w14:textId="77777777" w:rsidTr="00C71260">
        <w:trPr>
          <w:trHeight w:val="430"/>
        </w:trPr>
        <w:tc>
          <w:tcPr>
            <w:tcW w:w="27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0B1E9" w14:textId="77777777" w:rsidR="00B311BE" w:rsidRPr="00320DEC" w:rsidRDefault="00B311BE" w:rsidP="00C71260">
            <w:pPr>
              <w:widowControl/>
              <w:autoSpaceDE/>
              <w:autoSpaceDN/>
              <w:spacing w:line="360" w:lineRule="auto"/>
              <w:ind w:right="112"/>
              <w:jc w:val="center"/>
              <w:rPr>
                <w:b/>
                <w:bCs/>
                <w:color w:val="000000"/>
                <w:sz w:val="24"/>
                <w:szCs w:val="24"/>
                <w:lang w:val="es-PE" w:eastAsia="es-PE"/>
              </w:rPr>
            </w:pPr>
            <w:r w:rsidRPr="00320DEC">
              <w:rPr>
                <w:b/>
                <w:bCs/>
                <w:color w:val="000000"/>
                <w:sz w:val="24"/>
                <w:szCs w:val="24"/>
                <w:lang w:val="es-PE" w:eastAsia="es-PE"/>
              </w:rPr>
              <w:t>Causal configurations</w:t>
            </w:r>
          </w:p>
        </w:tc>
        <w:tc>
          <w:tcPr>
            <w:tcW w:w="837" w:type="pct"/>
            <w:tcBorders>
              <w:top w:val="single" w:sz="4" w:space="0" w:color="auto"/>
              <w:left w:val="nil"/>
              <w:bottom w:val="single" w:sz="4" w:space="0" w:color="auto"/>
              <w:right w:val="single" w:sz="4" w:space="0" w:color="auto"/>
            </w:tcBorders>
            <w:shd w:val="clear" w:color="auto" w:fill="auto"/>
            <w:noWrap/>
            <w:vAlign w:val="center"/>
            <w:hideMark/>
          </w:tcPr>
          <w:p w14:paraId="00E61CE1" w14:textId="77777777" w:rsidR="00B311BE" w:rsidRPr="00320DEC" w:rsidRDefault="00B311BE" w:rsidP="00C71260">
            <w:pPr>
              <w:widowControl/>
              <w:autoSpaceDE/>
              <w:autoSpaceDN/>
              <w:spacing w:line="360" w:lineRule="auto"/>
              <w:ind w:right="112"/>
              <w:jc w:val="center"/>
              <w:rPr>
                <w:b/>
                <w:bCs/>
                <w:color w:val="000000"/>
                <w:sz w:val="24"/>
                <w:szCs w:val="24"/>
                <w:lang w:val="es-PE" w:eastAsia="es-PE"/>
              </w:rPr>
            </w:pPr>
            <w:r w:rsidRPr="00320DEC">
              <w:rPr>
                <w:b/>
                <w:bCs/>
                <w:color w:val="000000"/>
                <w:sz w:val="24"/>
                <w:szCs w:val="24"/>
                <w:lang w:val="es-PE" w:eastAsia="es-PE"/>
              </w:rPr>
              <w:t>First</w:t>
            </w:r>
          </w:p>
        </w:tc>
        <w:tc>
          <w:tcPr>
            <w:tcW w:w="684" w:type="pct"/>
            <w:tcBorders>
              <w:top w:val="single" w:sz="4" w:space="0" w:color="auto"/>
              <w:left w:val="nil"/>
              <w:bottom w:val="single" w:sz="4" w:space="0" w:color="auto"/>
              <w:right w:val="single" w:sz="4" w:space="0" w:color="auto"/>
            </w:tcBorders>
            <w:shd w:val="clear" w:color="auto" w:fill="auto"/>
            <w:noWrap/>
            <w:vAlign w:val="center"/>
            <w:hideMark/>
          </w:tcPr>
          <w:p w14:paraId="16EE8E73" w14:textId="77777777" w:rsidR="00B311BE" w:rsidRPr="00320DEC" w:rsidRDefault="00B311BE" w:rsidP="00C71260">
            <w:pPr>
              <w:widowControl/>
              <w:autoSpaceDE/>
              <w:autoSpaceDN/>
              <w:spacing w:line="360" w:lineRule="auto"/>
              <w:ind w:right="112"/>
              <w:jc w:val="center"/>
              <w:rPr>
                <w:b/>
                <w:bCs/>
                <w:color w:val="000000"/>
                <w:sz w:val="24"/>
                <w:szCs w:val="24"/>
                <w:lang w:val="es-PE" w:eastAsia="es-PE"/>
              </w:rPr>
            </w:pPr>
            <w:r w:rsidRPr="00320DEC">
              <w:rPr>
                <w:b/>
                <w:bCs/>
                <w:color w:val="000000"/>
                <w:sz w:val="24"/>
                <w:szCs w:val="24"/>
                <w:lang w:val="es-PE" w:eastAsia="es-PE"/>
              </w:rPr>
              <w:t>Second</w:t>
            </w:r>
          </w:p>
        </w:tc>
        <w:tc>
          <w:tcPr>
            <w:tcW w:w="759" w:type="pct"/>
            <w:tcBorders>
              <w:top w:val="single" w:sz="4" w:space="0" w:color="auto"/>
              <w:left w:val="nil"/>
              <w:bottom w:val="single" w:sz="4" w:space="0" w:color="auto"/>
              <w:right w:val="single" w:sz="4" w:space="0" w:color="auto"/>
            </w:tcBorders>
            <w:shd w:val="clear" w:color="auto" w:fill="auto"/>
            <w:noWrap/>
            <w:vAlign w:val="center"/>
            <w:hideMark/>
          </w:tcPr>
          <w:p w14:paraId="58DB99C9" w14:textId="77777777" w:rsidR="00B311BE" w:rsidRPr="00320DEC" w:rsidRDefault="00B311BE" w:rsidP="00C71260">
            <w:pPr>
              <w:widowControl/>
              <w:autoSpaceDE/>
              <w:autoSpaceDN/>
              <w:spacing w:line="360" w:lineRule="auto"/>
              <w:ind w:right="112"/>
              <w:jc w:val="center"/>
              <w:rPr>
                <w:b/>
                <w:bCs/>
                <w:color w:val="000000"/>
                <w:sz w:val="24"/>
                <w:szCs w:val="24"/>
                <w:lang w:val="es-PE" w:eastAsia="es-PE"/>
              </w:rPr>
            </w:pPr>
            <w:r w:rsidRPr="00320DEC">
              <w:rPr>
                <w:b/>
                <w:bCs/>
                <w:color w:val="000000"/>
                <w:sz w:val="24"/>
                <w:szCs w:val="24"/>
                <w:lang w:val="es-PE" w:eastAsia="es-PE"/>
              </w:rPr>
              <w:t>Third</w:t>
            </w:r>
          </w:p>
        </w:tc>
      </w:tr>
      <w:tr w:rsidR="00B311BE" w:rsidRPr="00320DEC" w14:paraId="651BD8D9" w14:textId="77777777" w:rsidTr="00C71260">
        <w:trPr>
          <w:trHeight w:val="315"/>
        </w:trPr>
        <w:tc>
          <w:tcPr>
            <w:tcW w:w="2720" w:type="pct"/>
            <w:tcBorders>
              <w:top w:val="nil"/>
              <w:left w:val="single" w:sz="4" w:space="0" w:color="auto"/>
              <w:bottom w:val="single" w:sz="4" w:space="0" w:color="auto"/>
              <w:right w:val="single" w:sz="4" w:space="0" w:color="auto"/>
            </w:tcBorders>
            <w:shd w:val="clear" w:color="auto" w:fill="auto"/>
            <w:noWrap/>
            <w:vAlign w:val="bottom"/>
            <w:hideMark/>
          </w:tcPr>
          <w:p w14:paraId="6526BC0F" w14:textId="77777777" w:rsidR="00B311BE" w:rsidRPr="00320DEC" w:rsidRDefault="00B311BE" w:rsidP="00C71260">
            <w:pPr>
              <w:widowControl/>
              <w:autoSpaceDE/>
              <w:autoSpaceDN/>
              <w:spacing w:line="360" w:lineRule="auto"/>
              <w:ind w:right="112"/>
              <w:rPr>
                <w:color w:val="000000"/>
                <w:sz w:val="24"/>
                <w:szCs w:val="24"/>
                <w:lang w:eastAsia="es-PE"/>
              </w:rPr>
            </w:pPr>
            <w:r>
              <w:rPr>
                <w:bCs/>
                <w:color w:val="000000"/>
                <w:sz w:val="24"/>
                <w:szCs w:val="24"/>
                <w:lang w:eastAsia="es-PE"/>
              </w:rPr>
              <w:t>E</w:t>
            </w:r>
            <w:r w:rsidRPr="00320DEC">
              <w:rPr>
                <w:bCs/>
                <w:color w:val="000000"/>
                <w:sz w:val="24"/>
                <w:szCs w:val="24"/>
                <w:lang w:eastAsia="es-PE"/>
              </w:rPr>
              <w:t>xport destination</w:t>
            </w:r>
            <w:r>
              <w:rPr>
                <w:bCs/>
                <w:color w:val="000000"/>
                <w:sz w:val="24"/>
                <w:szCs w:val="24"/>
                <w:lang w:eastAsia="es-PE"/>
              </w:rPr>
              <w:t xml:space="preserve"> dependence (Yes=</w:t>
            </w:r>
            <w:r>
              <w:t xml:space="preserve"> </w:t>
            </w:r>
            <w:r w:rsidRPr="0003744E">
              <w:rPr>
                <w:bCs/>
                <w:color w:val="000000"/>
                <w:sz w:val="24"/>
                <w:szCs w:val="24"/>
                <w:lang w:eastAsia="es-PE"/>
              </w:rPr>
              <w:t xml:space="preserve">Developed country=1, </w:t>
            </w:r>
            <w:r>
              <w:rPr>
                <w:bCs/>
                <w:color w:val="000000"/>
                <w:sz w:val="24"/>
                <w:szCs w:val="24"/>
                <w:lang w:eastAsia="es-PE"/>
              </w:rPr>
              <w:t>No=Developing country)</w:t>
            </w:r>
          </w:p>
        </w:tc>
        <w:tc>
          <w:tcPr>
            <w:tcW w:w="837" w:type="pct"/>
            <w:tcBorders>
              <w:top w:val="nil"/>
              <w:left w:val="nil"/>
              <w:bottom w:val="single" w:sz="4" w:space="0" w:color="auto"/>
              <w:right w:val="single" w:sz="4" w:space="0" w:color="auto"/>
            </w:tcBorders>
            <w:shd w:val="clear" w:color="000000" w:fill="FFFFFF"/>
            <w:noWrap/>
            <w:vAlign w:val="bottom"/>
            <w:hideMark/>
          </w:tcPr>
          <w:p w14:paraId="1A0983DD"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Yes</w:t>
            </w:r>
          </w:p>
        </w:tc>
        <w:tc>
          <w:tcPr>
            <w:tcW w:w="684" w:type="pct"/>
            <w:tcBorders>
              <w:top w:val="nil"/>
              <w:left w:val="nil"/>
              <w:bottom w:val="single" w:sz="4" w:space="0" w:color="auto"/>
              <w:right w:val="single" w:sz="4" w:space="0" w:color="auto"/>
            </w:tcBorders>
            <w:shd w:val="clear" w:color="000000" w:fill="FFFFFF"/>
            <w:noWrap/>
            <w:vAlign w:val="bottom"/>
            <w:hideMark/>
          </w:tcPr>
          <w:p w14:paraId="7A1464C9"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No</w:t>
            </w:r>
          </w:p>
        </w:tc>
        <w:tc>
          <w:tcPr>
            <w:tcW w:w="759" w:type="pct"/>
            <w:tcBorders>
              <w:top w:val="nil"/>
              <w:left w:val="nil"/>
              <w:bottom w:val="single" w:sz="4" w:space="0" w:color="auto"/>
              <w:right w:val="single" w:sz="4" w:space="0" w:color="auto"/>
            </w:tcBorders>
            <w:shd w:val="clear" w:color="000000" w:fill="FFFFFF"/>
            <w:noWrap/>
            <w:vAlign w:val="bottom"/>
            <w:hideMark/>
          </w:tcPr>
          <w:p w14:paraId="7B6B795D"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No</w:t>
            </w:r>
          </w:p>
        </w:tc>
      </w:tr>
      <w:tr w:rsidR="00B311BE" w:rsidRPr="00320DEC" w14:paraId="0B393FC2" w14:textId="77777777" w:rsidTr="00C71260">
        <w:trPr>
          <w:trHeight w:val="315"/>
        </w:trPr>
        <w:tc>
          <w:tcPr>
            <w:tcW w:w="2720" w:type="pct"/>
            <w:tcBorders>
              <w:top w:val="nil"/>
              <w:left w:val="single" w:sz="4" w:space="0" w:color="auto"/>
              <w:bottom w:val="single" w:sz="4" w:space="0" w:color="auto"/>
              <w:right w:val="single" w:sz="4" w:space="0" w:color="auto"/>
            </w:tcBorders>
            <w:shd w:val="clear" w:color="auto" w:fill="auto"/>
            <w:noWrap/>
            <w:vAlign w:val="bottom"/>
            <w:hideMark/>
          </w:tcPr>
          <w:p w14:paraId="785AE49B" w14:textId="77777777" w:rsidR="00B311BE" w:rsidRPr="00320DEC" w:rsidRDefault="00B311BE" w:rsidP="00C71260">
            <w:pPr>
              <w:widowControl/>
              <w:autoSpaceDE/>
              <w:autoSpaceDN/>
              <w:spacing w:line="360" w:lineRule="auto"/>
              <w:ind w:right="112"/>
              <w:rPr>
                <w:color w:val="000000"/>
                <w:sz w:val="24"/>
                <w:szCs w:val="24"/>
                <w:lang w:eastAsia="es-PE"/>
              </w:rPr>
            </w:pPr>
            <w:r w:rsidRPr="00320DEC">
              <w:rPr>
                <w:bCs/>
                <w:color w:val="000000"/>
                <w:sz w:val="24"/>
                <w:szCs w:val="24"/>
                <w:lang w:eastAsia="es-PE"/>
              </w:rPr>
              <w:t>High local effect of institutions</w:t>
            </w:r>
            <w:r>
              <w:rPr>
                <w:bCs/>
                <w:color w:val="000000"/>
                <w:sz w:val="24"/>
                <w:szCs w:val="24"/>
                <w:lang w:eastAsia="es-PE"/>
              </w:rPr>
              <w:t xml:space="preserve"> </w:t>
            </w:r>
            <w:r w:rsidRPr="00320DEC">
              <w:rPr>
                <w:sz w:val="24"/>
                <w:szCs w:val="24"/>
              </w:rPr>
              <w:t>on property right</w:t>
            </w:r>
            <w:r>
              <w:rPr>
                <w:sz w:val="24"/>
                <w:szCs w:val="24"/>
              </w:rPr>
              <w:t>s</w:t>
            </w:r>
          </w:p>
        </w:tc>
        <w:tc>
          <w:tcPr>
            <w:tcW w:w="837" w:type="pct"/>
            <w:tcBorders>
              <w:top w:val="nil"/>
              <w:left w:val="nil"/>
              <w:bottom w:val="single" w:sz="4" w:space="0" w:color="auto"/>
              <w:right w:val="single" w:sz="4" w:space="0" w:color="auto"/>
            </w:tcBorders>
            <w:shd w:val="clear" w:color="000000" w:fill="FFFFFF"/>
            <w:noWrap/>
            <w:vAlign w:val="bottom"/>
            <w:hideMark/>
          </w:tcPr>
          <w:p w14:paraId="5200FE1A"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No</w:t>
            </w:r>
          </w:p>
        </w:tc>
        <w:tc>
          <w:tcPr>
            <w:tcW w:w="684" w:type="pct"/>
            <w:tcBorders>
              <w:top w:val="nil"/>
              <w:left w:val="nil"/>
              <w:bottom w:val="single" w:sz="4" w:space="0" w:color="auto"/>
              <w:right w:val="single" w:sz="4" w:space="0" w:color="auto"/>
            </w:tcBorders>
            <w:shd w:val="clear" w:color="000000" w:fill="FFFFFF"/>
            <w:noWrap/>
            <w:vAlign w:val="bottom"/>
            <w:hideMark/>
          </w:tcPr>
          <w:p w14:paraId="0B210596"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No</w:t>
            </w:r>
          </w:p>
        </w:tc>
        <w:tc>
          <w:tcPr>
            <w:tcW w:w="759" w:type="pct"/>
            <w:tcBorders>
              <w:top w:val="nil"/>
              <w:left w:val="nil"/>
              <w:bottom w:val="single" w:sz="4" w:space="0" w:color="auto"/>
              <w:right w:val="single" w:sz="4" w:space="0" w:color="auto"/>
            </w:tcBorders>
            <w:shd w:val="clear" w:color="000000" w:fill="FFFFFF"/>
            <w:noWrap/>
            <w:vAlign w:val="bottom"/>
            <w:hideMark/>
          </w:tcPr>
          <w:p w14:paraId="0CE012AD"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Yes</w:t>
            </w:r>
          </w:p>
        </w:tc>
      </w:tr>
      <w:tr w:rsidR="00B311BE" w:rsidRPr="00320DEC" w14:paraId="7605D715" w14:textId="77777777" w:rsidTr="00C71260">
        <w:trPr>
          <w:trHeight w:val="315"/>
        </w:trPr>
        <w:tc>
          <w:tcPr>
            <w:tcW w:w="2720" w:type="pct"/>
            <w:tcBorders>
              <w:top w:val="nil"/>
              <w:left w:val="single" w:sz="4" w:space="0" w:color="auto"/>
              <w:bottom w:val="single" w:sz="4" w:space="0" w:color="auto"/>
              <w:right w:val="single" w:sz="4" w:space="0" w:color="auto"/>
            </w:tcBorders>
            <w:shd w:val="clear" w:color="auto" w:fill="auto"/>
            <w:noWrap/>
            <w:vAlign w:val="bottom"/>
            <w:hideMark/>
          </w:tcPr>
          <w:p w14:paraId="2E4F9ED7" w14:textId="77777777" w:rsidR="00B311BE" w:rsidRPr="00320DEC" w:rsidRDefault="00B311BE" w:rsidP="00C71260">
            <w:pPr>
              <w:widowControl/>
              <w:autoSpaceDE/>
              <w:autoSpaceDN/>
              <w:spacing w:line="360" w:lineRule="auto"/>
              <w:ind w:right="112"/>
              <w:rPr>
                <w:color w:val="000000"/>
                <w:sz w:val="24"/>
                <w:szCs w:val="24"/>
                <w:lang w:val="es-PE" w:eastAsia="es-PE"/>
              </w:rPr>
            </w:pPr>
            <w:r w:rsidRPr="00320DEC">
              <w:rPr>
                <w:noProof/>
                <w:color w:val="000000"/>
                <w:sz w:val="24"/>
                <w:szCs w:val="24"/>
                <w:lang w:eastAsia="es-PE"/>
              </w:rPr>
              <w:t xml:space="preserve">High institutional distance </w:t>
            </w:r>
          </w:p>
        </w:tc>
        <w:tc>
          <w:tcPr>
            <w:tcW w:w="837" w:type="pct"/>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3F8D5BC6"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Not relevant</w:t>
            </w:r>
          </w:p>
        </w:tc>
        <w:tc>
          <w:tcPr>
            <w:tcW w:w="684" w:type="pct"/>
            <w:tcBorders>
              <w:top w:val="nil"/>
              <w:left w:val="nil"/>
              <w:bottom w:val="single" w:sz="4" w:space="0" w:color="auto"/>
              <w:right w:val="single" w:sz="4" w:space="0" w:color="auto"/>
            </w:tcBorders>
            <w:shd w:val="clear" w:color="000000" w:fill="FFFFFF"/>
            <w:noWrap/>
            <w:vAlign w:val="bottom"/>
            <w:hideMark/>
          </w:tcPr>
          <w:p w14:paraId="2D068137"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Yes</w:t>
            </w:r>
          </w:p>
        </w:tc>
        <w:tc>
          <w:tcPr>
            <w:tcW w:w="759" w:type="pct"/>
            <w:tcBorders>
              <w:top w:val="nil"/>
              <w:left w:val="nil"/>
              <w:bottom w:val="single" w:sz="4" w:space="0" w:color="auto"/>
              <w:right w:val="single" w:sz="4" w:space="0" w:color="auto"/>
            </w:tcBorders>
            <w:shd w:val="clear" w:color="000000" w:fill="FFFFFF"/>
            <w:noWrap/>
            <w:vAlign w:val="bottom"/>
            <w:hideMark/>
          </w:tcPr>
          <w:p w14:paraId="6D97DCFD"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Yes</w:t>
            </w:r>
          </w:p>
        </w:tc>
      </w:tr>
      <w:tr w:rsidR="00B311BE" w:rsidRPr="00320DEC" w14:paraId="7F342FD6" w14:textId="77777777" w:rsidTr="00C71260">
        <w:trPr>
          <w:trHeight w:val="315"/>
        </w:trPr>
        <w:tc>
          <w:tcPr>
            <w:tcW w:w="2720" w:type="pct"/>
            <w:tcBorders>
              <w:top w:val="nil"/>
              <w:left w:val="single" w:sz="4" w:space="0" w:color="auto"/>
              <w:bottom w:val="single" w:sz="4" w:space="0" w:color="auto"/>
              <w:right w:val="single" w:sz="4" w:space="0" w:color="auto"/>
            </w:tcBorders>
            <w:shd w:val="clear" w:color="auto" w:fill="auto"/>
            <w:noWrap/>
            <w:vAlign w:val="bottom"/>
            <w:hideMark/>
          </w:tcPr>
          <w:p w14:paraId="59194686" w14:textId="77777777" w:rsidR="00B311BE" w:rsidRPr="00320DEC" w:rsidRDefault="00B311BE" w:rsidP="00C71260">
            <w:pPr>
              <w:widowControl/>
              <w:autoSpaceDE/>
              <w:autoSpaceDN/>
              <w:spacing w:line="360" w:lineRule="auto"/>
              <w:ind w:right="112"/>
              <w:rPr>
                <w:color w:val="000000"/>
                <w:sz w:val="24"/>
                <w:szCs w:val="24"/>
                <w:lang w:val="es-PE" w:eastAsia="es-PE"/>
              </w:rPr>
            </w:pPr>
            <w:r w:rsidRPr="00320DEC">
              <w:rPr>
                <w:color w:val="000000"/>
                <w:sz w:val="24"/>
                <w:szCs w:val="24"/>
                <w:lang w:eastAsia="es-PE"/>
              </w:rPr>
              <w:t>High marketing capability</w:t>
            </w:r>
          </w:p>
        </w:tc>
        <w:tc>
          <w:tcPr>
            <w:tcW w:w="837" w:type="pct"/>
            <w:tcBorders>
              <w:top w:val="nil"/>
              <w:left w:val="nil"/>
              <w:bottom w:val="single" w:sz="4" w:space="0" w:color="auto"/>
              <w:right w:val="single" w:sz="4" w:space="0" w:color="auto"/>
            </w:tcBorders>
            <w:shd w:val="clear" w:color="000000" w:fill="FFFFFF"/>
            <w:noWrap/>
            <w:vAlign w:val="bottom"/>
            <w:hideMark/>
          </w:tcPr>
          <w:p w14:paraId="39B3734C"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Yes</w:t>
            </w:r>
          </w:p>
        </w:tc>
        <w:tc>
          <w:tcPr>
            <w:tcW w:w="684" w:type="pct"/>
            <w:tcBorders>
              <w:top w:val="nil"/>
              <w:left w:val="nil"/>
              <w:bottom w:val="single" w:sz="4" w:space="0" w:color="auto"/>
              <w:right w:val="single" w:sz="4" w:space="0" w:color="auto"/>
            </w:tcBorders>
            <w:shd w:val="clear" w:color="000000" w:fill="FFFFFF"/>
            <w:noWrap/>
            <w:vAlign w:val="bottom"/>
            <w:hideMark/>
          </w:tcPr>
          <w:p w14:paraId="345B04AD"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No</w:t>
            </w:r>
          </w:p>
        </w:tc>
        <w:tc>
          <w:tcPr>
            <w:tcW w:w="759" w:type="pct"/>
            <w:tcBorders>
              <w:top w:val="nil"/>
              <w:left w:val="nil"/>
              <w:bottom w:val="single" w:sz="4" w:space="0" w:color="auto"/>
              <w:right w:val="single" w:sz="4" w:space="0" w:color="auto"/>
            </w:tcBorders>
            <w:shd w:val="clear" w:color="000000" w:fill="FFFFFF"/>
            <w:noWrap/>
            <w:vAlign w:val="bottom"/>
            <w:hideMark/>
          </w:tcPr>
          <w:p w14:paraId="22CF2110"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Yes</w:t>
            </w:r>
          </w:p>
        </w:tc>
      </w:tr>
      <w:tr w:rsidR="00B311BE" w:rsidRPr="00320DEC" w14:paraId="44C25ED0" w14:textId="77777777" w:rsidTr="00C71260">
        <w:trPr>
          <w:trHeight w:val="315"/>
        </w:trPr>
        <w:tc>
          <w:tcPr>
            <w:tcW w:w="2720" w:type="pct"/>
            <w:tcBorders>
              <w:top w:val="nil"/>
              <w:left w:val="single" w:sz="4" w:space="0" w:color="auto"/>
              <w:bottom w:val="single" w:sz="4" w:space="0" w:color="auto"/>
              <w:right w:val="single" w:sz="4" w:space="0" w:color="auto"/>
            </w:tcBorders>
            <w:shd w:val="clear" w:color="auto" w:fill="auto"/>
            <w:noWrap/>
            <w:vAlign w:val="bottom"/>
            <w:hideMark/>
          </w:tcPr>
          <w:p w14:paraId="101C1A75" w14:textId="77777777" w:rsidR="00B311BE" w:rsidRPr="00320DEC" w:rsidRDefault="00B311BE" w:rsidP="00C71260">
            <w:pPr>
              <w:widowControl/>
              <w:autoSpaceDE/>
              <w:autoSpaceDN/>
              <w:spacing w:line="360" w:lineRule="auto"/>
              <w:ind w:right="112"/>
              <w:rPr>
                <w:color w:val="000000"/>
                <w:sz w:val="24"/>
                <w:szCs w:val="24"/>
                <w:lang w:val="es-PE" w:eastAsia="es-PE"/>
              </w:rPr>
            </w:pPr>
            <w:r w:rsidRPr="00320DEC">
              <w:rPr>
                <w:color w:val="000000"/>
                <w:sz w:val="24"/>
                <w:szCs w:val="24"/>
                <w:lang w:val="es-PE" w:eastAsia="es-PE"/>
              </w:rPr>
              <w:t>High technological capability</w:t>
            </w:r>
          </w:p>
        </w:tc>
        <w:tc>
          <w:tcPr>
            <w:tcW w:w="837" w:type="pct"/>
            <w:tcBorders>
              <w:top w:val="nil"/>
              <w:left w:val="nil"/>
              <w:bottom w:val="single" w:sz="4" w:space="0" w:color="auto"/>
              <w:right w:val="single" w:sz="4" w:space="0" w:color="auto"/>
            </w:tcBorders>
            <w:shd w:val="clear" w:color="000000" w:fill="FFFFFF"/>
            <w:noWrap/>
            <w:vAlign w:val="bottom"/>
            <w:hideMark/>
          </w:tcPr>
          <w:p w14:paraId="212FBBC5"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No</w:t>
            </w:r>
          </w:p>
        </w:tc>
        <w:tc>
          <w:tcPr>
            <w:tcW w:w="684" w:type="pct"/>
            <w:tcBorders>
              <w:top w:val="nil"/>
              <w:left w:val="nil"/>
              <w:bottom w:val="single" w:sz="4" w:space="0" w:color="auto"/>
              <w:right w:val="single" w:sz="4" w:space="0" w:color="auto"/>
            </w:tcBorders>
            <w:shd w:val="clear" w:color="000000" w:fill="FFFFFF"/>
            <w:noWrap/>
            <w:vAlign w:val="bottom"/>
            <w:hideMark/>
          </w:tcPr>
          <w:p w14:paraId="3F43300F"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Yes</w:t>
            </w:r>
          </w:p>
        </w:tc>
        <w:tc>
          <w:tcPr>
            <w:tcW w:w="759" w:type="pct"/>
            <w:tcBorders>
              <w:top w:val="nil"/>
              <w:left w:val="nil"/>
              <w:bottom w:val="single" w:sz="4" w:space="0" w:color="auto"/>
              <w:right w:val="single" w:sz="4" w:space="0" w:color="auto"/>
            </w:tcBorders>
            <w:shd w:val="clear" w:color="000000" w:fill="FFFFFF"/>
            <w:noWrap/>
            <w:vAlign w:val="bottom"/>
            <w:hideMark/>
          </w:tcPr>
          <w:p w14:paraId="0F9791D5"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Yes</w:t>
            </w:r>
          </w:p>
        </w:tc>
      </w:tr>
      <w:tr w:rsidR="00B311BE" w:rsidRPr="00320DEC" w14:paraId="4867F5DD" w14:textId="77777777" w:rsidTr="00C71260">
        <w:trPr>
          <w:trHeight w:val="315"/>
        </w:trPr>
        <w:tc>
          <w:tcPr>
            <w:tcW w:w="2720" w:type="pct"/>
            <w:tcBorders>
              <w:top w:val="nil"/>
              <w:left w:val="single" w:sz="4" w:space="0" w:color="auto"/>
              <w:bottom w:val="single" w:sz="4" w:space="0" w:color="auto"/>
              <w:right w:val="single" w:sz="4" w:space="0" w:color="auto"/>
            </w:tcBorders>
            <w:shd w:val="clear" w:color="auto" w:fill="auto"/>
            <w:noWrap/>
            <w:vAlign w:val="bottom"/>
            <w:hideMark/>
          </w:tcPr>
          <w:p w14:paraId="6FBC2182" w14:textId="77777777" w:rsidR="00B311BE" w:rsidRPr="00320DEC" w:rsidRDefault="00B311BE" w:rsidP="00C71260">
            <w:pPr>
              <w:widowControl/>
              <w:autoSpaceDE/>
              <w:autoSpaceDN/>
              <w:spacing w:line="360" w:lineRule="auto"/>
              <w:ind w:right="112"/>
              <w:rPr>
                <w:color w:val="000000"/>
                <w:sz w:val="24"/>
                <w:szCs w:val="24"/>
                <w:lang w:eastAsia="es-PE"/>
              </w:rPr>
            </w:pPr>
            <w:r w:rsidRPr="00320DEC">
              <w:rPr>
                <w:color w:val="000000"/>
                <w:sz w:val="24"/>
                <w:szCs w:val="24"/>
                <w:lang w:eastAsia="es-PE"/>
              </w:rPr>
              <w:t xml:space="preserve">High use of differentiation strategies </w:t>
            </w:r>
          </w:p>
        </w:tc>
        <w:tc>
          <w:tcPr>
            <w:tcW w:w="837" w:type="pct"/>
            <w:tcBorders>
              <w:top w:val="nil"/>
              <w:left w:val="nil"/>
              <w:bottom w:val="single" w:sz="4" w:space="0" w:color="auto"/>
              <w:right w:val="single" w:sz="4" w:space="0" w:color="auto"/>
            </w:tcBorders>
            <w:shd w:val="clear" w:color="000000" w:fill="FFFFFF"/>
            <w:noWrap/>
            <w:vAlign w:val="bottom"/>
            <w:hideMark/>
          </w:tcPr>
          <w:p w14:paraId="1F5E712A"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Yes</w:t>
            </w:r>
          </w:p>
        </w:tc>
        <w:tc>
          <w:tcPr>
            <w:tcW w:w="684" w:type="pct"/>
            <w:tcBorders>
              <w:top w:val="nil"/>
              <w:left w:val="nil"/>
              <w:bottom w:val="single" w:sz="4" w:space="0" w:color="auto"/>
              <w:right w:val="single" w:sz="4" w:space="0" w:color="auto"/>
            </w:tcBorders>
            <w:shd w:val="clear" w:color="000000" w:fill="FFFFFF"/>
            <w:noWrap/>
            <w:vAlign w:val="bottom"/>
            <w:hideMark/>
          </w:tcPr>
          <w:p w14:paraId="05281255"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No</w:t>
            </w:r>
          </w:p>
        </w:tc>
        <w:tc>
          <w:tcPr>
            <w:tcW w:w="759" w:type="pct"/>
            <w:tcBorders>
              <w:top w:val="nil"/>
              <w:left w:val="nil"/>
              <w:bottom w:val="single" w:sz="4" w:space="0" w:color="auto"/>
              <w:right w:val="single" w:sz="4" w:space="0" w:color="auto"/>
            </w:tcBorders>
            <w:shd w:val="clear" w:color="000000" w:fill="FFFFFF"/>
            <w:noWrap/>
            <w:vAlign w:val="bottom"/>
            <w:hideMark/>
          </w:tcPr>
          <w:p w14:paraId="6D53F196"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Yes</w:t>
            </w:r>
          </w:p>
        </w:tc>
      </w:tr>
      <w:tr w:rsidR="00B311BE" w:rsidRPr="00320DEC" w14:paraId="6FDC706D" w14:textId="77777777" w:rsidTr="00C71260">
        <w:trPr>
          <w:trHeight w:val="315"/>
        </w:trPr>
        <w:tc>
          <w:tcPr>
            <w:tcW w:w="2720" w:type="pct"/>
            <w:tcBorders>
              <w:top w:val="nil"/>
              <w:left w:val="single" w:sz="4" w:space="0" w:color="auto"/>
              <w:bottom w:val="single" w:sz="4" w:space="0" w:color="auto"/>
              <w:right w:val="single" w:sz="4" w:space="0" w:color="auto"/>
            </w:tcBorders>
            <w:shd w:val="clear" w:color="auto" w:fill="auto"/>
            <w:noWrap/>
            <w:vAlign w:val="bottom"/>
            <w:hideMark/>
          </w:tcPr>
          <w:p w14:paraId="574FE830" w14:textId="77777777" w:rsidR="00B311BE" w:rsidRPr="00320DEC" w:rsidRDefault="00B311BE" w:rsidP="00C71260">
            <w:pPr>
              <w:widowControl/>
              <w:autoSpaceDE/>
              <w:autoSpaceDN/>
              <w:spacing w:line="360" w:lineRule="auto"/>
              <w:ind w:right="112"/>
              <w:rPr>
                <w:color w:val="000000"/>
                <w:sz w:val="24"/>
                <w:szCs w:val="24"/>
                <w:lang w:eastAsia="es-PE"/>
              </w:rPr>
            </w:pPr>
            <w:r w:rsidRPr="00320DEC">
              <w:rPr>
                <w:color w:val="000000"/>
                <w:sz w:val="24"/>
                <w:szCs w:val="24"/>
                <w:lang w:eastAsia="es-PE"/>
              </w:rPr>
              <w:t xml:space="preserve">High use of </w:t>
            </w:r>
            <w:r>
              <w:rPr>
                <w:color w:val="000000"/>
                <w:sz w:val="24"/>
                <w:szCs w:val="24"/>
                <w:lang w:eastAsia="es-PE"/>
              </w:rPr>
              <w:t>Cost</w:t>
            </w:r>
            <w:r w:rsidRPr="00320DEC">
              <w:rPr>
                <w:color w:val="000000"/>
                <w:sz w:val="24"/>
                <w:szCs w:val="24"/>
                <w:lang w:eastAsia="es-PE"/>
              </w:rPr>
              <w:t xml:space="preserve"> strategies </w:t>
            </w:r>
          </w:p>
        </w:tc>
        <w:tc>
          <w:tcPr>
            <w:tcW w:w="837" w:type="pct"/>
            <w:tcBorders>
              <w:top w:val="nil"/>
              <w:left w:val="nil"/>
              <w:bottom w:val="single" w:sz="4" w:space="0" w:color="auto"/>
              <w:right w:val="single" w:sz="4" w:space="0" w:color="auto"/>
            </w:tcBorders>
            <w:shd w:val="clear" w:color="000000" w:fill="FFFFFF"/>
            <w:noWrap/>
            <w:vAlign w:val="bottom"/>
            <w:hideMark/>
          </w:tcPr>
          <w:p w14:paraId="2F8B6F87"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Yes</w:t>
            </w:r>
          </w:p>
        </w:tc>
        <w:tc>
          <w:tcPr>
            <w:tcW w:w="684" w:type="pct"/>
            <w:tcBorders>
              <w:top w:val="nil"/>
              <w:left w:val="nil"/>
              <w:bottom w:val="single" w:sz="4" w:space="0" w:color="auto"/>
              <w:right w:val="single" w:sz="4" w:space="0" w:color="auto"/>
            </w:tcBorders>
            <w:shd w:val="clear" w:color="000000" w:fill="FFFFFF"/>
            <w:noWrap/>
            <w:vAlign w:val="bottom"/>
            <w:hideMark/>
          </w:tcPr>
          <w:p w14:paraId="13424BB6"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Yes</w:t>
            </w:r>
          </w:p>
        </w:tc>
        <w:tc>
          <w:tcPr>
            <w:tcW w:w="759" w:type="pct"/>
            <w:tcBorders>
              <w:top w:val="nil"/>
              <w:left w:val="nil"/>
              <w:bottom w:val="single" w:sz="4" w:space="0" w:color="auto"/>
              <w:right w:val="single" w:sz="4" w:space="0" w:color="auto"/>
            </w:tcBorders>
            <w:shd w:val="clear" w:color="000000" w:fill="FFFFFF"/>
            <w:noWrap/>
            <w:vAlign w:val="bottom"/>
            <w:hideMark/>
          </w:tcPr>
          <w:p w14:paraId="715F4B66"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Yes</w:t>
            </w:r>
          </w:p>
        </w:tc>
      </w:tr>
      <w:tr w:rsidR="00B311BE" w:rsidRPr="00320DEC" w14:paraId="48A1E731" w14:textId="77777777" w:rsidTr="00C71260">
        <w:trPr>
          <w:trHeight w:val="315"/>
        </w:trPr>
        <w:tc>
          <w:tcPr>
            <w:tcW w:w="2720" w:type="pct"/>
            <w:tcBorders>
              <w:top w:val="nil"/>
              <w:left w:val="single" w:sz="4" w:space="0" w:color="auto"/>
              <w:bottom w:val="single" w:sz="4" w:space="0" w:color="auto"/>
              <w:right w:val="single" w:sz="4" w:space="0" w:color="auto"/>
            </w:tcBorders>
            <w:shd w:val="clear" w:color="auto" w:fill="auto"/>
            <w:noWrap/>
            <w:vAlign w:val="bottom"/>
            <w:hideMark/>
          </w:tcPr>
          <w:p w14:paraId="76D206D9" w14:textId="77777777" w:rsidR="00B311BE" w:rsidRPr="00320DEC" w:rsidRDefault="00B311BE" w:rsidP="00C71260">
            <w:pPr>
              <w:widowControl/>
              <w:autoSpaceDE/>
              <w:autoSpaceDN/>
              <w:spacing w:line="360" w:lineRule="auto"/>
              <w:ind w:right="112"/>
              <w:rPr>
                <w:color w:val="000000"/>
                <w:sz w:val="24"/>
                <w:szCs w:val="24"/>
                <w:lang w:val="es-PE" w:eastAsia="es-PE"/>
              </w:rPr>
            </w:pPr>
            <w:r w:rsidRPr="00320DEC">
              <w:rPr>
                <w:color w:val="000000"/>
                <w:sz w:val="24"/>
                <w:szCs w:val="24"/>
                <w:lang w:val="es-PE" w:eastAsia="es-PE"/>
              </w:rPr>
              <w:t>Raw coverage</w:t>
            </w:r>
          </w:p>
        </w:tc>
        <w:tc>
          <w:tcPr>
            <w:tcW w:w="837" w:type="pct"/>
            <w:tcBorders>
              <w:top w:val="nil"/>
              <w:left w:val="nil"/>
              <w:bottom w:val="single" w:sz="4" w:space="0" w:color="auto"/>
              <w:right w:val="single" w:sz="4" w:space="0" w:color="auto"/>
            </w:tcBorders>
            <w:shd w:val="clear" w:color="000000" w:fill="FFFFFF"/>
            <w:noWrap/>
            <w:vAlign w:val="bottom"/>
            <w:hideMark/>
          </w:tcPr>
          <w:p w14:paraId="725D9968"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0.</w:t>
            </w:r>
            <w:r>
              <w:rPr>
                <w:color w:val="000000"/>
                <w:sz w:val="24"/>
                <w:szCs w:val="24"/>
                <w:lang w:val="es-PE" w:eastAsia="es-PE"/>
              </w:rPr>
              <w:t>2</w:t>
            </w:r>
            <w:r w:rsidRPr="00320DEC">
              <w:rPr>
                <w:color w:val="000000"/>
                <w:sz w:val="24"/>
                <w:szCs w:val="24"/>
                <w:lang w:val="es-PE" w:eastAsia="es-PE"/>
              </w:rPr>
              <w:t>0</w:t>
            </w:r>
          </w:p>
        </w:tc>
        <w:tc>
          <w:tcPr>
            <w:tcW w:w="684" w:type="pct"/>
            <w:tcBorders>
              <w:top w:val="nil"/>
              <w:left w:val="nil"/>
              <w:bottom w:val="single" w:sz="4" w:space="0" w:color="auto"/>
              <w:right w:val="single" w:sz="4" w:space="0" w:color="auto"/>
            </w:tcBorders>
            <w:shd w:val="clear" w:color="000000" w:fill="FFFFFF"/>
            <w:noWrap/>
            <w:vAlign w:val="bottom"/>
            <w:hideMark/>
          </w:tcPr>
          <w:p w14:paraId="0BD31E40"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0.0</w:t>
            </w:r>
            <w:r>
              <w:rPr>
                <w:color w:val="000000"/>
                <w:sz w:val="24"/>
                <w:szCs w:val="24"/>
                <w:lang w:val="es-PE" w:eastAsia="es-PE"/>
              </w:rPr>
              <w:t>6</w:t>
            </w:r>
          </w:p>
        </w:tc>
        <w:tc>
          <w:tcPr>
            <w:tcW w:w="759" w:type="pct"/>
            <w:tcBorders>
              <w:top w:val="nil"/>
              <w:left w:val="nil"/>
              <w:bottom w:val="single" w:sz="4" w:space="0" w:color="auto"/>
              <w:right w:val="single" w:sz="4" w:space="0" w:color="auto"/>
            </w:tcBorders>
            <w:shd w:val="clear" w:color="000000" w:fill="FFFFFF"/>
            <w:noWrap/>
            <w:vAlign w:val="bottom"/>
            <w:hideMark/>
          </w:tcPr>
          <w:p w14:paraId="3D3C2D48"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0.0</w:t>
            </w:r>
            <w:r>
              <w:rPr>
                <w:color w:val="000000"/>
                <w:sz w:val="24"/>
                <w:szCs w:val="24"/>
                <w:lang w:val="es-PE" w:eastAsia="es-PE"/>
              </w:rPr>
              <w:t>8</w:t>
            </w:r>
          </w:p>
        </w:tc>
      </w:tr>
      <w:tr w:rsidR="00B311BE" w:rsidRPr="00320DEC" w14:paraId="7932634D" w14:textId="77777777" w:rsidTr="00C71260">
        <w:trPr>
          <w:trHeight w:val="315"/>
        </w:trPr>
        <w:tc>
          <w:tcPr>
            <w:tcW w:w="2720" w:type="pct"/>
            <w:tcBorders>
              <w:top w:val="nil"/>
              <w:left w:val="single" w:sz="4" w:space="0" w:color="auto"/>
              <w:bottom w:val="single" w:sz="4" w:space="0" w:color="auto"/>
              <w:right w:val="single" w:sz="4" w:space="0" w:color="auto"/>
            </w:tcBorders>
            <w:shd w:val="clear" w:color="auto" w:fill="auto"/>
            <w:noWrap/>
            <w:vAlign w:val="bottom"/>
            <w:hideMark/>
          </w:tcPr>
          <w:p w14:paraId="062F19F2" w14:textId="77777777" w:rsidR="00B311BE" w:rsidRPr="00320DEC" w:rsidRDefault="00B311BE" w:rsidP="00C71260">
            <w:pPr>
              <w:widowControl/>
              <w:autoSpaceDE/>
              <w:autoSpaceDN/>
              <w:spacing w:line="360" w:lineRule="auto"/>
              <w:ind w:right="112"/>
              <w:rPr>
                <w:color w:val="000000"/>
                <w:sz w:val="24"/>
                <w:szCs w:val="24"/>
                <w:lang w:val="es-PE" w:eastAsia="es-PE"/>
              </w:rPr>
            </w:pPr>
            <w:r w:rsidRPr="00320DEC">
              <w:rPr>
                <w:color w:val="000000"/>
                <w:sz w:val="24"/>
                <w:szCs w:val="24"/>
                <w:lang w:val="es-PE" w:eastAsia="es-PE"/>
              </w:rPr>
              <w:t>Unique coverage</w:t>
            </w:r>
          </w:p>
        </w:tc>
        <w:tc>
          <w:tcPr>
            <w:tcW w:w="837" w:type="pct"/>
            <w:tcBorders>
              <w:top w:val="nil"/>
              <w:left w:val="nil"/>
              <w:bottom w:val="single" w:sz="4" w:space="0" w:color="auto"/>
              <w:right w:val="single" w:sz="4" w:space="0" w:color="auto"/>
            </w:tcBorders>
            <w:shd w:val="clear" w:color="auto" w:fill="auto"/>
            <w:noWrap/>
            <w:vAlign w:val="bottom"/>
            <w:hideMark/>
          </w:tcPr>
          <w:p w14:paraId="580315E8"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0.</w:t>
            </w:r>
            <w:r>
              <w:rPr>
                <w:color w:val="000000"/>
                <w:sz w:val="24"/>
                <w:szCs w:val="24"/>
                <w:lang w:val="es-PE" w:eastAsia="es-PE"/>
              </w:rPr>
              <w:t>2</w:t>
            </w:r>
            <w:r w:rsidRPr="00320DEC">
              <w:rPr>
                <w:color w:val="000000"/>
                <w:sz w:val="24"/>
                <w:szCs w:val="24"/>
                <w:lang w:val="es-PE" w:eastAsia="es-PE"/>
              </w:rPr>
              <w:t>0</w:t>
            </w:r>
          </w:p>
        </w:tc>
        <w:tc>
          <w:tcPr>
            <w:tcW w:w="684" w:type="pct"/>
            <w:tcBorders>
              <w:top w:val="nil"/>
              <w:left w:val="nil"/>
              <w:bottom w:val="single" w:sz="4" w:space="0" w:color="auto"/>
              <w:right w:val="single" w:sz="4" w:space="0" w:color="auto"/>
            </w:tcBorders>
            <w:shd w:val="clear" w:color="auto" w:fill="auto"/>
            <w:noWrap/>
            <w:vAlign w:val="bottom"/>
            <w:hideMark/>
          </w:tcPr>
          <w:p w14:paraId="096C3994"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0.0</w:t>
            </w:r>
            <w:r>
              <w:rPr>
                <w:color w:val="000000"/>
                <w:sz w:val="24"/>
                <w:szCs w:val="24"/>
                <w:lang w:val="es-PE" w:eastAsia="es-PE"/>
              </w:rPr>
              <w:t>3</w:t>
            </w:r>
          </w:p>
        </w:tc>
        <w:tc>
          <w:tcPr>
            <w:tcW w:w="759" w:type="pct"/>
            <w:tcBorders>
              <w:top w:val="nil"/>
              <w:left w:val="nil"/>
              <w:bottom w:val="single" w:sz="4" w:space="0" w:color="auto"/>
              <w:right w:val="single" w:sz="4" w:space="0" w:color="auto"/>
            </w:tcBorders>
            <w:shd w:val="clear" w:color="auto" w:fill="auto"/>
            <w:noWrap/>
            <w:vAlign w:val="bottom"/>
            <w:hideMark/>
          </w:tcPr>
          <w:p w14:paraId="17E9A382"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0.0</w:t>
            </w:r>
            <w:r>
              <w:rPr>
                <w:color w:val="000000"/>
                <w:sz w:val="24"/>
                <w:szCs w:val="24"/>
                <w:lang w:val="es-PE" w:eastAsia="es-PE"/>
              </w:rPr>
              <w:t>4</w:t>
            </w:r>
          </w:p>
        </w:tc>
      </w:tr>
      <w:tr w:rsidR="00B311BE" w:rsidRPr="00320DEC" w14:paraId="61DC901E" w14:textId="77777777" w:rsidTr="00C71260">
        <w:trPr>
          <w:trHeight w:val="315"/>
        </w:trPr>
        <w:tc>
          <w:tcPr>
            <w:tcW w:w="2720" w:type="pct"/>
            <w:tcBorders>
              <w:top w:val="nil"/>
              <w:left w:val="single" w:sz="4" w:space="0" w:color="auto"/>
              <w:bottom w:val="single" w:sz="4" w:space="0" w:color="auto"/>
              <w:right w:val="single" w:sz="4" w:space="0" w:color="auto"/>
            </w:tcBorders>
            <w:shd w:val="clear" w:color="auto" w:fill="auto"/>
            <w:noWrap/>
            <w:vAlign w:val="bottom"/>
            <w:hideMark/>
          </w:tcPr>
          <w:p w14:paraId="1D188034" w14:textId="77777777" w:rsidR="00B311BE" w:rsidRPr="00320DEC" w:rsidRDefault="00B311BE" w:rsidP="00C71260">
            <w:pPr>
              <w:widowControl/>
              <w:autoSpaceDE/>
              <w:autoSpaceDN/>
              <w:spacing w:line="360" w:lineRule="auto"/>
              <w:ind w:right="112"/>
              <w:rPr>
                <w:color w:val="000000"/>
                <w:sz w:val="24"/>
                <w:szCs w:val="24"/>
                <w:lang w:val="es-PE" w:eastAsia="es-PE"/>
              </w:rPr>
            </w:pPr>
            <w:r w:rsidRPr="00320DEC">
              <w:rPr>
                <w:color w:val="000000"/>
                <w:sz w:val="24"/>
                <w:szCs w:val="24"/>
                <w:lang w:val="es-PE" w:eastAsia="es-PE"/>
              </w:rPr>
              <w:t>Consistency</w:t>
            </w:r>
          </w:p>
        </w:tc>
        <w:tc>
          <w:tcPr>
            <w:tcW w:w="837" w:type="pct"/>
            <w:tcBorders>
              <w:top w:val="nil"/>
              <w:left w:val="nil"/>
              <w:bottom w:val="single" w:sz="4" w:space="0" w:color="auto"/>
              <w:right w:val="single" w:sz="4" w:space="0" w:color="auto"/>
            </w:tcBorders>
            <w:shd w:val="clear" w:color="auto" w:fill="auto"/>
            <w:noWrap/>
            <w:vAlign w:val="bottom"/>
            <w:hideMark/>
          </w:tcPr>
          <w:p w14:paraId="4FFB0EDA"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0.</w:t>
            </w:r>
            <w:r>
              <w:rPr>
                <w:color w:val="000000"/>
                <w:sz w:val="24"/>
                <w:szCs w:val="24"/>
                <w:lang w:val="es-PE" w:eastAsia="es-PE"/>
              </w:rPr>
              <w:t>90</w:t>
            </w:r>
          </w:p>
        </w:tc>
        <w:tc>
          <w:tcPr>
            <w:tcW w:w="684" w:type="pct"/>
            <w:tcBorders>
              <w:top w:val="nil"/>
              <w:left w:val="nil"/>
              <w:bottom w:val="single" w:sz="4" w:space="0" w:color="auto"/>
              <w:right w:val="single" w:sz="4" w:space="0" w:color="auto"/>
            </w:tcBorders>
            <w:shd w:val="clear" w:color="auto" w:fill="auto"/>
            <w:noWrap/>
            <w:vAlign w:val="bottom"/>
            <w:hideMark/>
          </w:tcPr>
          <w:p w14:paraId="6D75915E"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0.9</w:t>
            </w:r>
            <w:r>
              <w:rPr>
                <w:color w:val="000000"/>
                <w:sz w:val="24"/>
                <w:szCs w:val="24"/>
                <w:lang w:val="es-PE" w:eastAsia="es-PE"/>
              </w:rPr>
              <w:t>7</w:t>
            </w:r>
          </w:p>
        </w:tc>
        <w:tc>
          <w:tcPr>
            <w:tcW w:w="759" w:type="pct"/>
            <w:tcBorders>
              <w:top w:val="nil"/>
              <w:left w:val="nil"/>
              <w:bottom w:val="single" w:sz="4" w:space="0" w:color="auto"/>
              <w:right w:val="single" w:sz="4" w:space="0" w:color="auto"/>
            </w:tcBorders>
            <w:shd w:val="clear" w:color="auto" w:fill="auto"/>
            <w:noWrap/>
            <w:vAlign w:val="bottom"/>
            <w:hideMark/>
          </w:tcPr>
          <w:p w14:paraId="5256AAA0"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0.9</w:t>
            </w:r>
            <w:r>
              <w:rPr>
                <w:color w:val="000000"/>
                <w:sz w:val="24"/>
                <w:szCs w:val="24"/>
                <w:lang w:val="es-PE" w:eastAsia="es-PE"/>
              </w:rPr>
              <w:t>2</w:t>
            </w:r>
          </w:p>
        </w:tc>
      </w:tr>
      <w:tr w:rsidR="00B311BE" w:rsidRPr="00320DEC" w14:paraId="41F9B19C" w14:textId="77777777" w:rsidTr="00C71260">
        <w:trPr>
          <w:trHeight w:val="315"/>
        </w:trPr>
        <w:tc>
          <w:tcPr>
            <w:tcW w:w="2720" w:type="pct"/>
            <w:tcBorders>
              <w:top w:val="nil"/>
              <w:left w:val="single" w:sz="4" w:space="0" w:color="auto"/>
              <w:bottom w:val="single" w:sz="4" w:space="0" w:color="auto"/>
              <w:right w:val="single" w:sz="4" w:space="0" w:color="auto"/>
            </w:tcBorders>
            <w:shd w:val="clear" w:color="auto" w:fill="auto"/>
            <w:noWrap/>
            <w:vAlign w:val="bottom"/>
            <w:hideMark/>
          </w:tcPr>
          <w:p w14:paraId="6591C07D" w14:textId="77777777" w:rsidR="00B311BE" w:rsidRPr="00320DEC" w:rsidRDefault="00B311BE" w:rsidP="00C71260">
            <w:pPr>
              <w:widowControl/>
              <w:autoSpaceDE/>
              <w:autoSpaceDN/>
              <w:spacing w:line="360" w:lineRule="auto"/>
              <w:ind w:right="112"/>
              <w:rPr>
                <w:color w:val="000000"/>
                <w:sz w:val="24"/>
                <w:szCs w:val="24"/>
                <w:lang w:val="es-PE" w:eastAsia="es-PE"/>
              </w:rPr>
            </w:pPr>
            <w:r w:rsidRPr="00320DEC">
              <w:rPr>
                <w:color w:val="000000"/>
                <w:sz w:val="24"/>
                <w:szCs w:val="24"/>
                <w:lang w:val="es-PE" w:eastAsia="es-PE"/>
              </w:rPr>
              <w:t>Solution coverage</w:t>
            </w:r>
          </w:p>
        </w:tc>
        <w:tc>
          <w:tcPr>
            <w:tcW w:w="2280" w:type="pct"/>
            <w:gridSpan w:val="3"/>
            <w:tcBorders>
              <w:top w:val="single" w:sz="4" w:space="0" w:color="auto"/>
              <w:left w:val="nil"/>
              <w:bottom w:val="single" w:sz="4" w:space="0" w:color="auto"/>
              <w:right w:val="single" w:sz="4" w:space="0" w:color="auto"/>
            </w:tcBorders>
            <w:shd w:val="clear" w:color="auto" w:fill="auto"/>
            <w:noWrap/>
            <w:vAlign w:val="bottom"/>
            <w:hideMark/>
          </w:tcPr>
          <w:p w14:paraId="23926356"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0.30</w:t>
            </w:r>
          </w:p>
        </w:tc>
      </w:tr>
      <w:tr w:rsidR="00B311BE" w:rsidRPr="00320DEC" w14:paraId="3136D152" w14:textId="77777777" w:rsidTr="00C71260">
        <w:trPr>
          <w:trHeight w:val="315"/>
        </w:trPr>
        <w:tc>
          <w:tcPr>
            <w:tcW w:w="2720" w:type="pct"/>
            <w:tcBorders>
              <w:top w:val="nil"/>
              <w:left w:val="single" w:sz="4" w:space="0" w:color="auto"/>
              <w:bottom w:val="single" w:sz="4" w:space="0" w:color="auto"/>
              <w:right w:val="single" w:sz="4" w:space="0" w:color="auto"/>
            </w:tcBorders>
            <w:shd w:val="clear" w:color="auto" w:fill="auto"/>
            <w:noWrap/>
            <w:vAlign w:val="bottom"/>
            <w:hideMark/>
          </w:tcPr>
          <w:p w14:paraId="231F7F92" w14:textId="77777777" w:rsidR="00B311BE" w:rsidRPr="00320DEC" w:rsidRDefault="00B311BE" w:rsidP="00C71260">
            <w:pPr>
              <w:widowControl/>
              <w:autoSpaceDE/>
              <w:autoSpaceDN/>
              <w:spacing w:line="360" w:lineRule="auto"/>
              <w:ind w:right="112"/>
              <w:rPr>
                <w:color w:val="000000"/>
                <w:sz w:val="24"/>
                <w:szCs w:val="24"/>
                <w:lang w:val="es-PE" w:eastAsia="es-PE"/>
              </w:rPr>
            </w:pPr>
            <w:r w:rsidRPr="00320DEC">
              <w:rPr>
                <w:color w:val="000000"/>
                <w:sz w:val="24"/>
                <w:szCs w:val="24"/>
                <w:lang w:val="es-PE" w:eastAsia="es-PE"/>
              </w:rPr>
              <w:t>Solution consistency</w:t>
            </w:r>
          </w:p>
        </w:tc>
        <w:tc>
          <w:tcPr>
            <w:tcW w:w="2280" w:type="pct"/>
            <w:gridSpan w:val="3"/>
            <w:tcBorders>
              <w:top w:val="single" w:sz="4" w:space="0" w:color="auto"/>
              <w:left w:val="nil"/>
              <w:bottom w:val="single" w:sz="4" w:space="0" w:color="auto"/>
              <w:right w:val="single" w:sz="4" w:space="0" w:color="auto"/>
            </w:tcBorders>
            <w:shd w:val="clear" w:color="auto" w:fill="auto"/>
            <w:noWrap/>
            <w:vAlign w:val="bottom"/>
            <w:hideMark/>
          </w:tcPr>
          <w:p w14:paraId="0A6DCBF9" w14:textId="77777777" w:rsidR="00B311BE" w:rsidRPr="00320DEC" w:rsidRDefault="00B311BE" w:rsidP="00C71260">
            <w:pPr>
              <w:widowControl/>
              <w:autoSpaceDE/>
              <w:autoSpaceDN/>
              <w:spacing w:line="360" w:lineRule="auto"/>
              <w:ind w:right="112"/>
              <w:jc w:val="center"/>
              <w:rPr>
                <w:color w:val="000000"/>
                <w:sz w:val="24"/>
                <w:szCs w:val="24"/>
                <w:lang w:val="es-PE" w:eastAsia="es-PE"/>
              </w:rPr>
            </w:pPr>
            <w:r w:rsidRPr="00320DEC">
              <w:rPr>
                <w:color w:val="000000"/>
                <w:sz w:val="24"/>
                <w:szCs w:val="24"/>
                <w:lang w:val="es-PE" w:eastAsia="es-PE"/>
              </w:rPr>
              <w:t>0.91</w:t>
            </w:r>
          </w:p>
        </w:tc>
      </w:tr>
    </w:tbl>
    <w:p w14:paraId="1F0903AB" w14:textId="77777777" w:rsidR="00B311BE" w:rsidRPr="00320DEC" w:rsidRDefault="00B311BE" w:rsidP="00B311BE">
      <w:pPr>
        <w:spacing w:line="360" w:lineRule="auto"/>
        <w:ind w:right="112"/>
        <w:rPr>
          <w:sz w:val="24"/>
          <w:szCs w:val="24"/>
        </w:rPr>
      </w:pPr>
      <w:r w:rsidRPr="00320DEC">
        <w:rPr>
          <w:color w:val="000000"/>
          <w:sz w:val="24"/>
          <w:szCs w:val="24"/>
          <w:lang w:eastAsia="es-PE"/>
        </w:rPr>
        <w:t xml:space="preserve">Source: Elaborated by the </w:t>
      </w:r>
      <w:r w:rsidRPr="00320DEC">
        <w:rPr>
          <w:noProof/>
          <w:color w:val="000000"/>
          <w:sz w:val="24"/>
          <w:szCs w:val="24"/>
          <w:lang w:eastAsia="es-PE"/>
        </w:rPr>
        <w:t>authors</w:t>
      </w:r>
    </w:p>
    <w:p w14:paraId="37DE7889" w14:textId="77777777" w:rsidR="00B311BE" w:rsidRPr="00320DEC" w:rsidRDefault="00B311BE" w:rsidP="00B311BE">
      <w:pPr>
        <w:tabs>
          <w:tab w:val="left" w:pos="3634"/>
        </w:tabs>
        <w:spacing w:line="360" w:lineRule="auto"/>
        <w:ind w:right="112" w:hanging="120"/>
        <w:jc w:val="center"/>
        <w:rPr>
          <w:b/>
          <w:sz w:val="24"/>
          <w:szCs w:val="24"/>
        </w:rPr>
      </w:pPr>
    </w:p>
    <w:p w14:paraId="6CC2E932" w14:textId="77777777" w:rsidR="00B311BE" w:rsidRPr="00320DEC" w:rsidRDefault="00B311BE" w:rsidP="00B311BE">
      <w:pPr>
        <w:tabs>
          <w:tab w:val="left" w:pos="3634"/>
        </w:tabs>
        <w:spacing w:line="360" w:lineRule="auto"/>
        <w:ind w:right="112" w:hanging="120"/>
        <w:jc w:val="center"/>
        <w:rPr>
          <w:b/>
          <w:sz w:val="24"/>
          <w:szCs w:val="24"/>
        </w:rPr>
        <w:sectPr w:rsidR="00B311BE" w:rsidRPr="00320DEC" w:rsidSect="00B65944">
          <w:pgSz w:w="12240" w:h="15840" w:code="1"/>
          <w:pgMar w:top="1678" w:right="1378" w:bottom="1202" w:left="1678" w:header="1009" w:footer="0" w:gutter="0"/>
          <w:cols w:space="720"/>
          <w:docGrid w:linePitch="299"/>
        </w:sectPr>
      </w:pPr>
    </w:p>
    <w:p w14:paraId="0C7923AB" w14:textId="77777777" w:rsidR="00B311BE" w:rsidRPr="00320DEC" w:rsidRDefault="00B311BE" w:rsidP="00B311BE">
      <w:pPr>
        <w:tabs>
          <w:tab w:val="left" w:pos="3634"/>
        </w:tabs>
        <w:spacing w:line="480" w:lineRule="auto"/>
        <w:ind w:right="112" w:hanging="120"/>
        <w:jc w:val="center"/>
        <w:rPr>
          <w:b/>
          <w:sz w:val="24"/>
          <w:szCs w:val="24"/>
        </w:rPr>
      </w:pPr>
      <w:r w:rsidRPr="00320DEC">
        <w:rPr>
          <w:b/>
          <w:sz w:val="24"/>
          <w:szCs w:val="24"/>
        </w:rPr>
        <w:lastRenderedPageBreak/>
        <w:t>REFERENCES</w:t>
      </w:r>
    </w:p>
    <w:p w14:paraId="1E5A1E61" w14:textId="77777777" w:rsidR="00B311BE" w:rsidRDefault="00B311BE" w:rsidP="00B311BE">
      <w:pPr>
        <w:ind w:left="284" w:right="112" w:hanging="284"/>
        <w:jc w:val="both"/>
        <w:rPr>
          <w:sz w:val="24"/>
          <w:szCs w:val="24"/>
        </w:rPr>
      </w:pPr>
      <w:bookmarkStart w:id="2" w:name="_bookmark1"/>
      <w:bookmarkStart w:id="3" w:name="_bookmark2"/>
      <w:bookmarkStart w:id="4" w:name="_bookmark3"/>
      <w:bookmarkStart w:id="5" w:name="_bookmark4"/>
      <w:bookmarkStart w:id="6" w:name="_bookmark5"/>
      <w:bookmarkStart w:id="7" w:name="_bookmark6"/>
      <w:bookmarkStart w:id="8" w:name="_bookmark7"/>
      <w:bookmarkStart w:id="9" w:name="_bookmark8"/>
      <w:bookmarkStart w:id="10" w:name="_bookmark10"/>
      <w:bookmarkStart w:id="11" w:name="_bookmark16"/>
      <w:bookmarkStart w:id="12" w:name="_bookmark21"/>
      <w:bookmarkStart w:id="13" w:name="_bookmark26"/>
      <w:bookmarkStart w:id="14" w:name="Mccann"/>
      <w:bookmarkStart w:id="15" w:name="_bookmark33"/>
      <w:bookmarkStart w:id="16" w:name="_bookmark36"/>
      <w:bookmarkStart w:id="17" w:name="_bookmark35"/>
      <w:bookmarkStart w:id="18" w:name="_bookmark3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roofErr w:type="spellStart"/>
      <w:r w:rsidRPr="00C63651">
        <w:rPr>
          <w:sz w:val="24"/>
          <w:szCs w:val="24"/>
        </w:rPr>
        <w:t>Abereijo</w:t>
      </w:r>
      <w:proofErr w:type="spellEnd"/>
      <w:r w:rsidRPr="00C63651">
        <w:rPr>
          <w:sz w:val="24"/>
          <w:szCs w:val="24"/>
        </w:rPr>
        <w:t xml:space="preserve">, I.O., </w:t>
      </w:r>
      <w:proofErr w:type="spellStart"/>
      <w:r w:rsidRPr="00C63651">
        <w:rPr>
          <w:sz w:val="24"/>
          <w:szCs w:val="24"/>
        </w:rPr>
        <w:t>Adegbite</w:t>
      </w:r>
      <w:proofErr w:type="spellEnd"/>
      <w:r w:rsidRPr="00C63651">
        <w:rPr>
          <w:sz w:val="24"/>
          <w:szCs w:val="24"/>
        </w:rPr>
        <w:t xml:space="preserve">, S.A., </w:t>
      </w:r>
      <w:proofErr w:type="spellStart"/>
      <w:r w:rsidRPr="00C63651">
        <w:rPr>
          <w:sz w:val="24"/>
          <w:szCs w:val="24"/>
        </w:rPr>
        <w:t>Ilori</w:t>
      </w:r>
      <w:proofErr w:type="spellEnd"/>
      <w:r w:rsidRPr="00C63651">
        <w:rPr>
          <w:sz w:val="24"/>
          <w:szCs w:val="24"/>
        </w:rPr>
        <w:t xml:space="preserve">, M.O., </w:t>
      </w:r>
      <w:proofErr w:type="spellStart"/>
      <w:r w:rsidRPr="00C63651">
        <w:rPr>
          <w:sz w:val="24"/>
          <w:szCs w:val="24"/>
        </w:rPr>
        <w:t>Adeniyi</w:t>
      </w:r>
      <w:proofErr w:type="spellEnd"/>
      <w:r w:rsidRPr="00C63651">
        <w:rPr>
          <w:sz w:val="24"/>
          <w:szCs w:val="24"/>
        </w:rPr>
        <w:t xml:space="preserve">, A.A. and </w:t>
      </w:r>
      <w:proofErr w:type="spellStart"/>
      <w:r w:rsidRPr="00C63651">
        <w:rPr>
          <w:sz w:val="24"/>
          <w:szCs w:val="24"/>
        </w:rPr>
        <w:t>Aderemi</w:t>
      </w:r>
      <w:proofErr w:type="spellEnd"/>
      <w:r w:rsidRPr="00C63651">
        <w:rPr>
          <w:sz w:val="24"/>
          <w:szCs w:val="24"/>
        </w:rPr>
        <w:t>, H.A. (2009), “Technological innovation sources and institutional supports for manufacturing small and medium enterprises in Nigeria”, Journal of Technology Management &amp; Innovation, Vol. 4 No. 2, pp. 82-89.</w:t>
      </w:r>
    </w:p>
    <w:p w14:paraId="024C3F1E" w14:textId="77777777" w:rsidR="00B311BE" w:rsidRDefault="00B311BE" w:rsidP="00B311BE">
      <w:pPr>
        <w:ind w:left="284" w:right="112" w:hanging="284"/>
        <w:jc w:val="both"/>
        <w:rPr>
          <w:sz w:val="24"/>
          <w:szCs w:val="24"/>
        </w:rPr>
      </w:pPr>
      <w:proofErr w:type="spellStart"/>
      <w:proofErr w:type="gramStart"/>
      <w:r w:rsidRPr="00DC59C2">
        <w:rPr>
          <w:sz w:val="24"/>
          <w:szCs w:val="24"/>
        </w:rPr>
        <w:t>Acquaah</w:t>
      </w:r>
      <w:proofErr w:type="spellEnd"/>
      <w:r w:rsidRPr="00DC59C2">
        <w:rPr>
          <w:sz w:val="24"/>
          <w:szCs w:val="24"/>
        </w:rPr>
        <w:t xml:space="preserve">, M., and </w:t>
      </w:r>
      <w:proofErr w:type="spellStart"/>
      <w:r w:rsidRPr="00DC59C2">
        <w:rPr>
          <w:sz w:val="24"/>
          <w:szCs w:val="24"/>
        </w:rPr>
        <w:t>Yasai-Ardekani</w:t>
      </w:r>
      <w:proofErr w:type="spellEnd"/>
      <w:r w:rsidRPr="00DC59C2">
        <w:rPr>
          <w:sz w:val="24"/>
          <w:szCs w:val="24"/>
        </w:rPr>
        <w:t>, M. (2008).</w:t>
      </w:r>
      <w:proofErr w:type="gramEnd"/>
      <w:r w:rsidRPr="00DC59C2">
        <w:rPr>
          <w:sz w:val="24"/>
          <w:szCs w:val="24"/>
        </w:rPr>
        <w:t xml:space="preserve"> </w:t>
      </w:r>
      <w:r w:rsidRPr="00DC59C2">
        <w:rPr>
          <w:noProof/>
          <w:sz w:val="24"/>
          <w:szCs w:val="24"/>
        </w:rPr>
        <w:t>Does the implementation of a combination competitive strategy yield incremental performance benefits? A new perspective from a transition economy in Sub-Saharan Africa.</w:t>
      </w:r>
      <w:r w:rsidRPr="00DC59C2">
        <w:rPr>
          <w:sz w:val="24"/>
          <w:szCs w:val="24"/>
        </w:rPr>
        <w:t xml:space="preserve"> </w:t>
      </w:r>
      <w:proofErr w:type="gramStart"/>
      <w:r w:rsidRPr="00DC59C2">
        <w:rPr>
          <w:sz w:val="24"/>
          <w:szCs w:val="24"/>
        </w:rPr>
        <w:t>Journal of Business Research, 61, 346-354.</w:t>
      </w:r>
      <w:proofErr w:type="gramEnd"/>
    </w:p>
    <w:p w14:paraId="69D692D1" w14:textId="16F0D66C" w:rsidR="005F79B0" w:rsidRPr="005F79B0" w:rsidRDefault="005F79B0" w:rsidP="005F79B0">
      <w:pPr>
        <w:ind w:left="284" w:right="112" w:hanging="284"/>
        <w:jc w:val="both"/>
        <w:rPr>
          <w:sz w:val="24"/>
          <w:szCs w:val="24"/>
        </w:rPr>
      </w:pPr>
      <w:proofErr w:type="gramStart"/>
      <w:r w:rsidRPr="005F79B0">
        <w:rPr>
          <w:sz w:val="24"/>
          <w:szCs w:val="24"/>
        </w:rPr>
        <w:t xml:space="preserve">Anderson CR, </w:t>
      </w:r>
      <w:proofErr w:type="spellStart"/>
      <w:r w:rsidRPr="005F79B0">
        <w:rPr>
          <w:sz w:val="24"/>
          <w:szCs w:val="24"/>
        </w:rPr>
        <w:t>Zeithaml</w:t>
      </w:r>
      <w:proofErr w:type="spellEnd"/>
      <w:r w:rsidRPr="005F79B0">
        <w:rPr>
          <w:sz w:val="24"/>
          <w:szCs w:val="24"/>
        </w:rPr>
        <w:t xml:space="preserve"> CP. </w:t>
      </w:r>
      <w:r w:rsidR="008D024D">
        <w:rPr>
          <w:sz w:val="24"/>
          <w:szCs w:val="24"/>
        </w:rPr>
        <w:t>(</w:t>
      </w:r>
      <w:r w:rsidRPr="005F79B0">
        <w:rPr>
          <w:sz w:val="24"/>
          <w:szCs w:val="24"/>
        </w:rPr>
        <w:t>1984</w:t>
      </w:r>
      <w:r w:rsidR="008D024D">
        <w:rPr>
          <w:sz w:val="24"/>
          <w:szCs w:val="24"/>
        </w:rPr>
        <w:t>)</w:t>
      </w:r>
      <w:r w:rsidRPr="005F79B0">
        <w:rPr>
          <w:sz w:val="24"/>
          <w:szCs w:val="24"/>
        </w:rPr>
        <w:t>.</w:t>
      </w:r>
      <w:proofErr w:type="gramEnd"/>
      <w:r w:rsidRPr="005F79B0">
        <w:rPr>
          <w:sz w:val="24"/>
          <w:szCs w:val="24"/>
        </w:rPr>
        <w:t xml:space="preserve"> </w:t>
      </w:r>
      <w:proofErr w:type="gramStart"/>
      <w:r w:rsidRPr="005F79B0">
        <w:rPr>
          <w:sz w:val="24"/>
          <w:szCs w:val="24"/>
        </w:rPr>
        <w:t>Stage of product life cycle, business strategy, and business performance.</w:t>
      </w:r>
      <w:proofErr w:type="gramEnd"/>
      <w:r w:rsidRPr="005F79B0">
        <w:rPr>
          <w:sz w:val="24"/>
          <w:szCs w:val="24"/>
        </w:rPr>
        <w:t xml:space="preserve"> </w:t>
      </w:r>
      <w:proofErr w:type="gramStart"/>
      <w:r w:rsidRPr="005F79B0">
        <w:rPr>
          <w:sz w:val="24"/>
          <w:szCs w:val="24"/>
        </w:rPr>
        <w:t>Academy of Management Journal 27(1): 5-24.</w:t>
      </w:r>
      <w:proofErr w:type="gramEnd"/>
    </w:p>
    <w:p w14:paraId="421E0723" w14:textId="77777777" w:rsidR="00B311BE" w:rsidRPr="00DC59C2" w:rsidRDefault="00B311BE" w:rsidP="00B311BE">
      <w:pPr>
        <w:ind w:left="284" w:right="112" w:hanging="284"/>
        <w:jc w:val="both"/>
        <w:rPr>
          <w:sz w:val="24"/>
          <w:szCs w:val="24"/>
        </w:rPr>
      </w:pPr>
      <w:proofErr w:type="spellStart"/>
      <w:r w:rsidRPr="00DC59C2">
        <w:rPr>
          <w:sz w:val="24"/>
          <w:szCs w:val="24"/>
        </w:rPr>
        <w:t>Athreye</w:t>
      </w:r>
      <w:proofErr w:type="spellEnd"/>
      <w:r w:rsidRPr="00DC59C2">
        <w:rPr>
          <w:sz w:val="24"/>
          <w:szCs w:val="24"/>
        </w:rPr>
        <w:t xml:space="preserve">, S. &amp; </w:t>
      </w:r>
      <w:proofErr w:type="spellStart"/>
      <w:r w:rsidRPr="00DC59C2">
        <w:rPr>
          <w:sz w:val="24"/>
          <w:szCs w:val="24"/>
        </w:rPr>
        <w:t>Kapur</w:t>
      </w:r>
      <w:proofErr w:type="spellEnd"/>
      <w:r w:rsidRPr="00DC59C2">
        <w:rPr>
          <w:sz w:val="24"/>
          <w:szCs w:val="24"/>
        </w:rPr>
        <w:t xml:space="preserve">, S. (2015). ‘Capital and technology flows: Changing technology acquisition strategies in developing countries.’ </w:t>
      </w:r>
      <w:proofErr w:type="gramStart"/>
      <w:r w:rsidRPr="00DC59C2">
        <w:rPr>
          <w:sz w:val="24"/>
          <w:szCs w:val="24"/>
        </w:rPr>
        <w:t xml:space="preserve">In D. </w:t>
      </w:r>
      <w:proofErr w:type="spellStart"/>
      <w:r w:rsidRPr="00DC59C2">
        <w:rPr>
          <w:sz w:val="24"/>
          <w:szCs w:val="24"/>
        </w:rPr>
        <w:t>Archibugi</w:t>
      </w:r>
      <w:proofErr w:type="spellEnd"/>
      <w:r w:rsidRPr="00DC59C2">
        <w:rPr>
          <w:sz w:val="24"/>
          <w:szCs w:val="24"/>
        </w:rPr>
        <w:t xml:space="preserve"> &amp; A. </w:t>
      </w:r>
      <w:proofErr w:type="spellStart"/>
      <w:r w:rsidRPr="00DC59C2">
        <w:rPr>
          <w:sz w:val="24"/>
          <w:szCs w:val="24"/>
        </w:rPr>
        <w:t>Filippetti</w:t>
      </w:r>
      <w:proofErr w:type="spellEnd"/>
      <w:r w:rsidRPr="00DC59C2">
        <w:rPr>
          <w:sz w:val="24"/>
          <w:szCs w:val="24"/>
        </w:rPr>
        <w:t xml:space="preserve"> (</w:t>
      </w:r>
      <w:proofErr w:type="spellStart"/>
      <w:r w:rsidRPr="00DC59C2">
        <w:rPr>
          <w:sz w:val="24"/>
          <w:szCs w:val="24"/>
        </w:rPr>
        <w:t>eds</w:t>
      </w:r>
      <w:proofErr w:type="spellEnd"/>
      <w:r w:rsidRPr="00DC59C2">
        <w:rPr>
          <w:sz w:val="24"/>
          <w:szCs w:val="24"/>
        </w:rPr>
        <w:t>), The Handbook of Global Science, Technology, and Innovation, pp.191-211.</w:t>
      </w:r>
      <w:proofErr w:type="gramEnd"/>
      <w:r w:rsidRPr="00DC59C2">
        <w:rPr>
          <w:sz w:val="24"/>
          <w:szCs w:val="24"/>
        </w:rPr>
        <w:t xml:space="preserve"> </w:t>
      </w:r>
      <w:proofErr w:type="spellStart"/>
      <w:r w:rsidRPr="00DC59C2">
        <w:rPr>
          <w:sz w:val="24"/>
          <w:szCs w:val="24"/>
        </w:rPr>
        <w:t>Chichester</w:t>
      </w:r>
      <w:proofErr w:type="spellEnd"/>
      <w:r w:rsidRPr="00DC59C2">
        <w:rPr>
          <w:sz w:val="24"/>
          <w:szCs w:val="24"/>
        </w:rPr>
        <w:t>: John Wiley.</w:t>
      </w:r>
    </w:p>
    <w:p w14:paraId="1504AE20" w14:textId="77777777" w:rsidR="00B311BE" w:rsidRPr="00DC59C2" w:rsidRDefault="00B311BE" w:rsidP="00B311BE">
      <w:pPr>
        <w:ind w:left="284" w:right="112" w:hanging="284"/>
        <w:jc w:val="both"/>
        <w:rPr>
          <w:sz w:val="24"/>
          <w:szCs w:val="24"/>
        </w:rPr>
      </w:pPr>
      <w:proofErr w:type="spellStart"/>
      <w:proofErr w:type="gramStart"/>
      <w:r w:rsidRPr="00DC59C2">
        <w:rPr>
          <w:sz w:val="24"/>
          <w:szCs w:val="24"/>
        </w:rPr>
        <w:t>Aulakh</w:t>
      </w:r>
      <w:proofErr w:type="spellEnd"/>
      <w:r w:rsidRPr="00DC59C2">
        <w:rPr>
          <w:sz w:val="24"/>
          <w:szCs w:val="24"/>
        </w:rPr>
        <w:t xml:space="preserve">, P., </w:t>
      </w:r>
      <w:proofErr w:type="spellStart"/>
      <w:r w:rsidRPr="00DC59C2">
        <w:rPr>
          <w:sz w:val="24"/>
          <w:szCs w:val="24"/>
        </w:rPr>
        <w:t>Kotabe</w:t>
      </w:r>
      <w:proofErr w:type="spellEnd"/>
      <w:r w:rsidRPr="00DC59C2">
        <w:rPr>
          <w:sz w:val="24"/>
          <w:szCs w:val="24"/>
        </w:rPr>
        <w:t xml:space="preserve">, M., and </w:t>
      </w:r>
      <w:r w:rsidRPr="00DC59C2">
        <w:rPr>
          <w:noProof/>
          <w:sz w:val="24"/>
          <w:szCs w:val="24"/>
        </w:rPr>
        <w:t>Teegen, H. (2000).</w:t>
      </w:r>
      <w:proofErr w:type="gramEnd"/>
      <w:r w:rsidRPr="00DC59C2">
        <w:rPr>
          <w:noProof/>
          <w:sz w:val="24"/>
          <w:szCs w:val="24"/>
        </w:rPr>
        <w:t xml:space="preserve"> Export Strategies and Performance of Firms from Emerging Economies: Evidence from Brazil, Chile, and Mexico.</w:t>
      </w:r>
      <w:r w:rsidRPr="00DC59C2">
        <w:rPr>
          <w:sz w:val="24"/>
          <w:szCs w:val="24"/>
        </w:rPr>
        <w:t xml:space="preserve"> </w:t>
      </w:r>
      <w:proofErr w:type="gramStart"/>
      <w:r w:rsidRPr="00DC59C2">
        <w:rPr>
          <w:sz w:val="24"/>
          <w:szCs w:val="24"/>
        </w:rPr>
        <w:t>The Academy of Management Journal, 43(3), 43(3), 342-361.</w:t>
      </w:r>
      <w:proofErr w:type="gramEnd"/>
    </w:p>
    <w:p w14:paraId="6F98B506" w14:textId="77777777" w:rsidR="00B311BE" w:rsidRPr="00DC59C2" w:rsidRDefault="00B311BE" w:rsidP="00B311BE">
      <w:pPr>
        <w:ind w:left="284" w:right="112" w:hanging="284"/>
        <w:jc w:val="both"/>
        <w:rPr>
          <w:sz w:val="24"/>
          <w:szCs w:val="24"/>
        </w:rPr>
      </w:pPr>
      <w:r w:rsidRPr="00DC59C2">
        <w:rPr>
          <w:noProof/>
          <w:sz w:val="24"/>
          <w:szCs w:val="24"/>
        </w:rPr>
        <w:t xml:space="preserve">Awokuse, T. O. (2008). Trade openness and economic growth: is growth export-led or import-led? </w:t>
      </w:r>
      <w:proofErr w:type="gramStart"/>
      <w:r w:rsidRPr="00DC59C2">
        <w:rPr>
          <w:noProof/>
          <w:sz w:val="24"/>
          <w:szCs w:val="24"/>
        </w:rPr>
        <w:t>Applied Economics,</w:t>
      </w:r>
      <w:r w:rsidRPr="00DC59C2">
        <w:rPr>
          <w:sz w:val="24"/>
          <w:szCs w:val="24"/>
        </w:rPr>
        <w:t xml:space="preserve"> 40, 161–173.</w:t>
      </w:r>
      <w:proofErr w:type="gramEnd"/>
    </w:p>
    <w:p w14:paraId="5065983F" w14:textId="77777777" w:rsidR="00B311BE" w:rsidRPr="00DC59C2" w:rsidRDefault="00B311BE" w:rsidP="00B311BE">
      <w:pPr>
        <w:ind w:left="284" w:right="112" w:hanging="284"/>
        <w:jc w:val="both"/>
        <w:rPr>
          <w:sz w:val="24"/>
          <w:szCs w:val="24"/>
        </w:rPr>
      </w:pPr>
      <w:r w:rsidRPr="00DC59C2">
        <w:rPr>
          <w:sz w:val="24"/>
          <w:szCs w:val="24"/>
        </w:rPr>
        <w:t xml:space="preserve">Barney, J. B. (1991). </w:t>
      </w:r>
      <w:proofErr w:type="gramStart"/>
      <w:r w:rsidRPr="00DC59C2">
        <w:rPr>
          <w:sz w:val="24"/>
          <w:szCs w:val="24"/>
        </w:rPr>
        <w:t>Firm resources and sustained competitive advantage.</w:t>
      </w:r>
      <w:proofErr w:type="gramEnd"/>
      <w:r w:rsidRPr="00DC59C2">
        <w:rPr>
          <w:sz w:val="24"/>
          <w:szCs w:val="24"/>
        </w:rPr>
        <w:t xml:space="preserve"> </w:t>
      </w:r>
      <w:proofErr w:type="gramStart"/>
      <w:r w:rsidRPr="00DC59C2">
        <w:rPr>
          <w:sz w:val="24"/>
          <w:szCs w:val="24"/>
        </w:rPr>
        <w:t>Journal of Management, 17(1), 99121.</w:t>
      </w:r>
      <w:proofErr w:type="gramEnd"/>
    </w:p>
    <w:p w14:paraId="648E8678" w14:textId="77777777" w:rsidR="00B311BE" w:rsidRPr="00DC59C2" w:rsidRDefault="00B311BE" w:rsidP="00B311BE">
      <w:pPr>
        <w:ind w:left="284" w:right="112" w:hanging="284"/>
        <w:jc w:val="both"/>
        <w:rPr>
          <w:sz w:val="24"/>
          <w:szCs w:val="24"/>
        </w:rPr>
      </w:pPr>
      <w:r w:rsidRPr="00DC59C2">
        <w:rPr>
          <w:noProof/>
          <w:sz w:val="24"/>
          <w:szCs w:val="24"/>
        </w:rPr>
        <w:t>Bernard, A.</w:t>
      </w:r>
      <w:r w:rsidRPr="00DC59C2">
        <w:rPr>
          <w:sz w:val="24"/>
          <w:szCs w:val="24"/>
        </w:rPr>
        <w:t xml:space="preserve">, Eaton, J., Jensen, B., </w:t>
      </w:r>
      <w:proofErr w:type="spellStart"/>
      <w:r w:rsidRPr="00DC59C2">
        <w:rPr>
          <w:sz w:val="24"/>
          <w:szCs w:val="24"/>
        </w:rPr>
        <w:t>Kortum</w:t>
      </w:r>
      <w:proofErr w:type="spellEnd"/>
      <w:r w:rsidRPr="00DC59C2">
        <w:rPr>
          <w:sz w:val="24"/>
          <w:szCs w:val="24"/>
        </w:rPr>
        <w:t xml:space="preserve">, S., (2003). </w:t>
      </w:r>
      <w:proofErr w:type="gramStart"/>
      <w:r w:rsidRPr="00DC59C2">
        <w:rPr>
          <w:sz w:val="24"/>
          <w:szCs w:val="24"/>
        </w:rPr>
        <w:t>Plants and productivity in international trade.</w:t>
      </w:r>
      <w:proofErr w:type="gramEnd"/>
      <w:r w:rsidRPr="00DC59C2">
        <w:rPr>
          <w:sz w:val="24"/>
          <w:szCs w:val="24"/>
        </w:rPr>
        <w:t xml:space="preserve"> American Economic Review 93, 1268–1290.</w:t>
      </w:r>
    </w:p>
    <w:p w14:paraId="4AC9A4C7" w14:textId="77777777" w:rsidR="00B311BE" w:rsidRDefault="00B311BE" w:rsidP="00B311BE">
      <w:pPr>
        <w:ind w:left="284" w:right="112" w:hanging="284"/>
        <w:jc w:val="both"/>
        <w:rPr>
          <w:sz w:val="24"/>
          <w:szCs w:val="24"/>
        </w:rPr>
      </w:pPr>
      <w:proofErr w:type="spellStart"/>
      <w:r w:rsidRPr="00DC59C2">
        <w:rPr>
          <w:sz w:val="24"/>
          <w:szCs w:val="24"/>
        </w:rPr>
        <w:t>Brenes</w:t>
      </w:r>
      <w:proofErr w:type="spellEnd"/>
      <w:r w:rsidRPr="00DC59C2">
        <w:rPr>
          <w:sz w:val="24"/>
          <w:szCs w:val="24"/>
        </w:rPr>
        <w:t xml:space="preserve">, E. R., </w:t>
      </w:r>
      <w:proofErr w:type="spellStart"/>
      <w:r w:rsidRPr="00DC59C2">
        <w:rPr>
          <w:sz w:val="24"/>
          <w:szCs w:val="24"/>
        </w:rPr>
        <w:t>Ciravegna</w:t>
      </w:r>
      <w:proofErr w:type="spellEnd"/>
      <w:r w:rsidRPr="00DC59C2">
        <w:rPr>
          <w:sz w:val="24"/>
          <w:szCs w:val="24"/>
        </w:rPr>
        <w:t xml:space="preserve">, L., and Woodside, A. G. (2017). Constructing useful models of firms’ heterogeneities in implemented strategies and performance outcomes. </w:t>
      </w:r>
      <w:proofErr w:type="gramStart"/>
      <w:r w:rsidRPr="00DC59C2">
        <w:rPr>
          <w:sz w:val="24"/>
          <w:szCs w:val="24"/>
        </w:rPr>
        <w:t>Industrial Marketing Management, 62, 1735.</w:t>
      </w:r>
      <w:proofErr w:type="gramEnd"/>
    </w:p>
    <w:p w14:paraId="24EE6467" w14:textId="77777777" w:rsidR="005F79B0" w:rsidRPr="005F79B0" w:rsidRDefault="005F79B0" w:rsidP="005F79B0">
      <w:pPr>
        <w:ind w:left="284" w:hanging="284"/>
        <w:rPr>
          <w:sz w:val="24"/>
          <w:szCs w:val="24"/>
        </w:rPr>
      </w:pPr>
      <w:proofErr w:type="spellStart"/>
      <w:r w:rsidRPr="005F79B0">
        <w:rPr>
          <w:sz w:val="24"/>
          <w:szCs w:val="24"/>
        </w:rPr>
        <w:t>Buzzell</w:t>
      </w:r>
      <w:proofErr w:type="spellEnd"/>
      <w:r w:rsidRPr="005F79B0">
        <w:rPr>
          <w:sz w:val="24"/>
          <w:szCs w:val="24"/>
        </w:rPr>
        <w:t>, R. and B. Gale (1987). The PIMS Principles: Linking Strategy to Performance. Free Press, New York.</w:t>
      </w:r>
    </w:p>
    <w:p w14:paraId="34C33172" w14:textId="77777777" w:rsidR="00B311BE" w:rsidRPr="00DC59C2" w:rsidRDefault="00B311BE" w:rsidP="00B311BE">
      <w:pPr>
        <w:ind w:left="284" w:hanging="284"/>
        <w:rPr>
          <w:sz w:val="24"/>
          <w:szCs w:val="24"/>
        </w:rPr>
      </w:pPr>
      <w:proofErr w:type="spellStart"/>
      <w:r w:rsidRPr="00B311BE">
        <w:rPr>
          <w:sz w:val="24"/>
          <w:szCs w:val="24"/>
        </w:rPr>
        <w:t>Cadogan</w:t>
      </w:r>
      <w:proofErr w:type="spellEnd"/>
      <w:r w:rsidRPr="00B311BE">
        <w:rPr>
          <w:sz w:val="24"/>
          <w:szCs w:val="24"/>
        </w:rPr>
        <w:t xml:space="preserve">, J.W., Diamantopoulos, A. and </w:t>
      </w:r>
      <w:proofErr w:type="spellStart"/>
      <w:r w:rsidRPr="00B311BE">
        <w:rPr>
          <w:sz w:val="24"/>
          <w:szCs w:val="24"/>
        </w:rPr>
        <w:t>Siguaw</w:t>
      </w:r>
      <w:proofErr w:type="spellEnd"/>
      <w:r w:rsidRPr="00B311BE">
        <w:rPr>
          <w:sz w:val="24"/>
          <w:szCs w:val="24"/>
        </w:rPr>
        <w:t>, J.A</w:t>
      </w:r>
      <w:proofErr w:type="gramStart"/>
      <w:r w:rsidRPr="00B311BE">
        <w:rPr>
          <w:sz w:val="24"/>
          <w:szCs w:val="24"/>
        </w:rPr>
        <w:t>.(</w:t>
      </w:r>
      <w:proofErr w:type="gramEnd"/>
      <w:r w:rsidRPr="00B311BE">
        <w:rPr>
          <w:sz w:val="24"/>
          <w:szCs w:val="24"/>
        </w:rPr>
        <w:t xml:space="preserve">2002). </w:t>
      </w:r>
      <w:r w:rsidRPr="00DC59C2">
        <w:rPr>
          <w:sz w:val="24"/>
          <w:szCs w:val="24"/>
        </w:rPr>
        <w:t xml:space="preserve">Export market-oriented activities: their antecedents and performance consequences. </w:t>
      </w:r>
      <w:proofErr w:type="gramStart"/>
      <w:r w:rsidRPr="00DC59C2">
        <w:rPr>
          <w:sz w:val="24"/>
          <w:szCs w:val="24"/>
        </w:rPr>
        <w:t>Journal of International Business Studies, 33, 615–626.</w:t>
      </w:r>
      <w:proofErr w:type="gramEnd"/>
    </w:p>
    <w:p w14:paraId="3F4CC35F" w14:textId="77777777" w:rsidR="00B311BE" w:rsidRPr="00DC59C2" w:rsidRDefault="00B311BE" w:rsidP="00B311BE">
      <w:pPr>
        <w:ind w:left="284" w:right="112" w:hanging="284"/>
        <w:jc w:val="both"/>
        <w:rPr>
          <w:sz w:val="24"/>
          <w:szCs w:val="24"/>
        </w:rPr>
      </w:pPr>
      <w:proofErr w:type="spellStart"/>
      <w:proofErr w:type="gramStart"/>
      <w:r w:rsidRPr="00DC59C2">
        <w:rPr>
          <w:sz w:val="24"/>
          <w:szCs w:val="24"/>
        </w:rPr>
        <w:t>Carneiro</w:t>
      </w:r>
      <w:proofErr w:type="spellEnd"/>
      <w:r w:rsidRPr="00DC59C2">
        <w:rPr>
          <w:sz w:val="24"/>
          <w:szCs w:val="24"/>
        </w:rPr>
        <w:t>, J., da Rocha, A., and Ferreira da Silva, J. (2011).</w:t>
      </w:r>
      <w:proofErr w:type="gramEnd"/>
      <w:r w:rsidRPr="00DC59C2">
        <w:rPr>
          <w:sz w:val="24"/>
          <w:szCs w:val="24"/>
        </w:rPr>
        <w:t xml:space="preserve"> Determinants of Export Performance: a Study of Large Brazilian Manufacturing Firms. </w:t>
      </w:r>
      <w:proofErr w:type="gramStart"/>
      <w:r w:rsidRPr="00DC59C2">
        <w:rPr>
          <w:sz w:val="24"/>
          <w:szCs w:val="24"/>
        </w:rPr>
        <w:t>Brazilian Administration Review, 8(2), 107-132.</w:t>
      </w:r>
      <w:proofErr w:type="gramEnd"/>
    </w:p>
    <w:p w14:paraId="7EEFEEFF" w14:textId="77777777" w:rsidR="00B311BE" w:rsidRPr="00DC59C2" w:rsidRDefault="00B311BE" w:rsidP="00B311BE">
      <w:pPr>
        <w:ind w:left="284" w:right="112" w:hanging="284"/>
        <w:jc w:val="both"/>
        <w:rPr>
          <w:sz w:val="24"/>
          <w:szCs w:val="24"/>
        </w:rPr>
      </w:pPr>
      <w:proofErr w:type="spellStart"/>
      <w:r w:rsidRPr="00DC59C2">
        <w:rPr>
          <w:sz w:val="24"/>
          <w:szCs w:val="24"/>
        </w:rPr>
        <w:t>Cavusgil</w:t>
      </w:r>
      <w:proofErr w:type="spellEnd"/>
      <w:r w:rsidRPr="00DC59C2">
        <w:rPr>
          <w:sz w:val="24"/>
          <w:szCs w:val="24"/>
        </w:rPr>
        <w:t xml:space="preserve">, S. Tamer and </w:t>
      </w:r>
      <w:proofErr w:type="spellStart"/>
      <w:r w:rsidRPr="00DC59C2">
        <w:rPr>
          <w:sz w:val="24"/>
          <w:szCs w:val="24"/>
        </w:rPr>
        <w:t>Shaoming</w:t>
      </w:r>
      <w:proofErr w:type="spellEnd"/>
      <w:r w:rsidRPr="00DC59C2">
        <w:rPr>
          <w:sz w:val="24"/>
          <w:szCs w:val="24"/>
        </w:rPr>
        <w:t xml:space="preserve"> </w:t>
      </w:r>
      <w:proofErr w:type="spellStart"/>
      <w:r w:rsidRPr="00DC59C2">
        <w:rPr>
          <w:sz w:val="24"/>
          <w:szCs w:val="24"/>
        </w:rPr>
        <w:t>Zou</w:t>
      </w:r>
      <w:proofErr w:type="spellEnd"/>
      <w:r w:rsidRPr="00DC59C2">
        <w:rPr>
          <w:sz w:val="24"/>
          <w:szCs w:val="24"/>
        </w:rPr>
        <w:t xml:space="preserve"> (</w:t>
      </w:r>
      <w:r w:rsidRPr="00DC59C2">
        <w:rPr>
          <w:noProof/>
          <w:sz w:val="24"/>
          <w:szCs w:val="24"/>
        </w:rPr>
        <w:t>1994), "Marketing Strategy-Performance Relationship: An Investigation of the Empirical Link in Export Market Ventures," Journal of Marketing, 58</w:t>
      </w:r>
      <w:r w:rsidRPr="00DC59C2">
        <w:rPr>
          <w:sz w:val="24"/>
          <w:szCs w:val="24"/>
        </w:rPr>
        <w:t xml:space="preserve"> (January), 1-21. Export performance and market orientation Establishing</w:t>
      </w:r>
    </w:p>
    <w:p w14:paraId="55B0A485" w14:textId="77777777" w:rsidR="00B311BE" w:rsidRPr="00DC59C2" w:rsidRDefault="00B311BE" w:rsidP="00B311BE">
      <w:pPr>
        <w:ind w:left="284" w:right="112" w:hanging="284"/>
        <w:jc w:val="both"/>
        <w:rPr>
          <w:sz w:val="24"/>
          <w:szCs w:val="24"/>
        </w:rPr>
      </w:pPr>
      <w:r w:rsidRPr="00DC59C2">
        <w:rPr>
          <w:sz w:val="24"/>
          <w:szCs w:val="24"/>
        </w:rPr>
        <w:t>Chang, Y</w:t>
      </w:r>
      <w:proofErr w:type="gramStart"/>
      <w:r w:rsidRPr="00DC59C2">
        <w:rPr>
          <w:sz w:val="24"/>
          <w:szCs w:val="24"/>
        </w:rPr>
        <w:t>.-</w:t>
      </w:r>
      <w:proofErr w:type="gramEnd"/>
      <w:r w:rsidRPr="00DC59C2">
        <w:rPr>
          <w:sz w:val="24"/>
          <w:szCs w:val="24"/>
        </w:rPr>
        <w:t xml:space="preserve">C., Chang, H.-T., Chi, H.-R., Chen, M.-H., Deng, L.-L., (2012). How do established firms improve radical innovation performance? The organizational capabilities view. </w:t>
      </w:r>
      <w:proofErr w:type="spellStart"/>
      <w:proofErr w:type="gramStart"/>
      <w:r w:rsidRPr="00DC59C2">
        <w:rPr>
          <w:sz w:val="24"/>
          <w:szCs w:val="24"/>
        </w:rPr>
        <w:t>Technovation</w:t>
      </w:r>
      <w:proofErr w:type="spellEnd"/>
      <w:r w:rsidRPr="00DC59C2">
        <w:rPr>
          <w:sz w:val="24"/>
          <w:szCs w:val="24"/>
        </w:rPr>
        <w:t xml:space="preserve"> 32, 441–451.</w:t>
      </w:r>
      <w:proofErr w:type="gramEnd"/>
    </w:p>
    <w:p w14:paraId="74A47421" w14:textId="77777777" w:rsidR="00B311BE" w:rsidRPr="00DC59C2" w:rsidRDefault="00B311BE" w:rsidP="00B311BE">
      <w:pPr>
        <w:ind w:left="284" w:right="112" w:hanging="284"/>
        <w:jc w:val="both"/>
        <w:rPr>
          <w:sz w:val="24"/>
          <w:szCs w:val="24"/>
        </w:rPr>
      </w:pPr>
      <w:r w:rsidRPr="00DC59C2">
        <w:rPr>
          <w:sz w:val="24"/>
          <w:szCs w:val="24"/>
        </w:rPr>
        <w:t>Chao, M. C</w:t>
      </w:r>
      <w:proofErr w:type="gramStart"/>
      <w:r w:rsidRPr="00DC59C2">
        <w:rPr>
          <w:sz w:val="24"/>
          <w:szCs w:val="24"/>
        </w:rPr>
        <w:t>.-</w:t>
      </w:r>
      <w:proofErr w:type="gramEnd"/>
      <w:r w:rsidRPr="00DC59C2">
        <w:rPr>
          <w:sz w:val="24"/>
          <w:szCs w:val="24"/>
        </w:rPr>
        <w:t xml:space="preserve">H., and Kumar, V. (2010). </w:t>
      </w:r>
      <w:proofErr w:type="gramStart"/>
      <w:r w:rsidRPr="00DC59C2">
        <w:rPr>
          <w:sz w:val="24"/>
          <w:szCs w:val="24"/>
        </w:rPr>
        <w:t>The impact of institutional distance on the international diversity–performance relationship.</w:t>
      </w:r>
      <w:proofErr w:type="gramEnd"/>
      <w:r w:rsidRPr="00DC59C2">
        <w:rPr>
          <w:sz w:val="24"/>
          <w:szCs w:val="24"/>
        </w:rPr>
        <w:t xml:space="preserve"> Journal of World Business, 45, 93–103.</w:t>
      </w:r>
    </w:p>
    <w:p w14:paraId="640812D1" w14:textId="77777777" w:rsidR="00B311BE" w:rsidRPr="00DC59C2" w:rsidRDefault="00B311BE" w:rsidP="00B311BE">
      <w:pPr>
        <w:ind w:left="284" w:right="112" w:hanging="284"/>
        <w:jc w:val="both"/>
        <w:rPr>
          <w:sz w:val="24"/>
          <w:szCs w:val="24"/>
        </w:rPr>
      </w:pPr>
      <w:r w:rsidRPr="00DC59C2">
        <w:rPr>
          <w:sz w:val="24"/>
          <w:szCs w:val="24"/>
        </w:rPr>
        <w:t xml:space="preserve">Chen, L., Li, Y., and Fan, D. (2018). How do emerging multinationals configure political connections across institutional contexts? </w:t>
      </w:r>
      <w:proofErr w:type="gramStart"/>
      <w:r w:rsidRPr="00DC59C2">
        <w:rPr>
          <w:sz w:val="24"/>
          <w:szCs w:val="24"/>
        </w:rPr>
        <w:t>Global Strategy Journal, 8(3), 447-470.</w:t>
      </w:r>
      <w:proofErr w:type="gramEnd"/>
    </w:p>
    <w:p w14:paraId="24C6CD72" w14:textId="77777777" w:rsidR="00B311BE" w:rsidRPr="00DC59C2" w:rsidRDefault="00B311BE" w:rsidP="00B311BE">
      <w:pPr>
        <w:ind w:left="284" w:right="112" w:hanging="284"/>
        <w:jc w:val="both"/>
        <w:rPr>
          <w:sz w:val="24"/>
          <w:szCs w:val="24"/>
        </w:rPr>
      </w:pPr>
      <w:proofErr w:type="gramStart"/>
      <w:r w:rsidRPr="00DC59C2">
        <w:rPr>
          <w:sz w:val="24"/>
          <w:szCs w:val="24"/>
        </w:rPr>
        <w:t xml:space="preserve">Conant JS, </w:t>
      </w:r>
      <w:proofErr w:type="spellStart"/>
      <w:r w:rsidRPr="00DC59C2">
        <w:rPr>
          <w:sz w:val="24"/>
          <w:szCs w:val="24"/>
        </w:rPr>
        <w:t>Mokwa</w:t>
      </w:r>
      <w:proofErr w:type="spellEnd"/>
      <w:r w:rsidRPr="00DC59C2">
        <w:rPr>
          <w:sz w:val="24"/>
          <w:szCs w:val="24"/>
        </w:rPr>
        <w:t xml:space="preserve"> MP, </w:t>
      </w:r>
      <w:proofErr w:type="spellStart"/>
      <w:r w:rsidRPr="00DC59C2">
        <w:rPr>
          <w:sz w:val="24"/>
          <w:szCs w:val="24"/>
        </w:rPr>
        <w:t>Varadarajan</w:t>
      </w:r>
      <w:proofErr w:type="spellEnd"/>
      <w:r w:rsidRPr="00DC59C2">
        <w:rPr>
          <w:sz w:val="24"/>
          <w:szCs w:val="24"/>
        </w:rPr>
        <w:t xml:space="preserve"> PR. (1990).</w:t>
      </w:r>
      <w:proofErr w:type="gramEnd"/>
      <w:r w:rsidRPr="00DC59C2">
        <w:rPr>
          <w:sz w:val="24"/>
          <w:szCs w:val="24"/>
        </w:rPr>
        <w:t xml:space="preserve"> </w:t>
      </w:r>
      <w:proofErr w:type="spellStart"/>
      <w:r w:rsidRPr="00DC59C2">
        <w:rPr>
          <w:sz w:val="24"/>
          <w:szCs w:val="24"/>
        </w:rPr>
        <w:t>Strategie</w:t>
      </w:r>
      <w:proofErr w:type="spellEnd"/>
      <w:r w:rsidRPr="00DC59C2">
        <w:rPr>
          <w:sz w:val="24"/>
          <w:szCs w:val="24"/>
        </w:rPr>
        <w:t xml:space="preserve"> types, distinctive marketing </w:t>
      </w:r>
      <w:r w:rsidRPr="00DC59C2">
        <w:rPr>
          <w:sz w:val="24"/>
          <w:szCs w:val="24"/>
        </w:rPr>
        <w:lastRenderedPageBreak/>
        <w:t>competencies and organizational performance: a multiple-measures-based study. Strategic Management Journal 11(5): 365-383.</w:t>
      </w:r>
    </w:p>
    <w:p w14:paraId="79C44901" w14:textId="77777777" w:rsidR="00B311BE" w:rsidRPr="00DC59C2" w:rsidRDefault="00B311BE" w:rsidP="00B311BE">
      <w:pPr>
        <w:ind w:left="284" w:right="112" w:hanging="284"/>
        <w:jc w:val="both"/>
        <w:rPr>
          <w:sz w:val="24"/>
          <w:szCs w:val="24"/>
        </w:rPr>
      </w:pPr>
      <w:r w:rsidRPr="00DC59C2">
        <w:rPr>
          <w:sz w:val="24"/>
          <w:szCs w:val="24"/>
        </w:rPr>
        <w:t>Day GS. (1994)</w:t>
      </w:r>
      <w:proofErr w:type="gramStart"/>
      <w:r w:rsidRPr="00DC59C2">
        <w:rPr>
          <w:sz w:val="24"/>
          <w:szCs w:val="24"/>
        </w:rPr>
        <w:t>. The capabilities of market-driven organizations.</w:t>
      </w:r>
      <w:proofErr w:type="gramEnd"/>
      <w:r w:rsidRPr="00DC59C2">
        <w:rPr>
          <w:sz w:val="24"/>
          <w:szCs w:val="24"/>
        </w:rPr>
        <w:t xml:space="preserve"> Journal of Marketing 58(4): 37-52</w:t>
      </w:r>
    </w:p>
    <w:p w14:paraId="7A31AD36" w14:textId="193B4744" w:rsidR="00B311BE" w:rsidRDefault="00B311BE" w:rsidP="00B311BE">
      <w:pPr>
        <w:ind w:left="284" w:right="112" w:hanging="284"/>
        <w:jc w:val="both"/>
        <w:rPr>
          <w:sz w:val="24"/>
          <w:szCs w:val="24"/>
        </w:rPr>
      </w:pPr>
      <w:proofErr w:type="spellStart"/>
      <w:proofErr w:type="gramStart"/>
      <w:r w:rsidRPr="00DC59C2">
        <w:rPr>
          <w:sz w:val="24"/>
          <w:szCs w:val="24"/>
        </w:rPr>
        <w:t>Desarbo</w:t>
      </w:r>
      <w:proofErr w:type="spellEnd"/>
      <w:r w:rsidRPr="00DC59C2">
        <w:rPr>
          <w:sz w:val="24"/>
          <w:szCs w:val="24"/>
        </w:rPr>
        <w:t xml:space="preserve">, W., Di Benedetto, A., Song, M., and </w:t>
      </w:r>
      <w:proofErr w:type="spellStart"/>
      <w:r w:rsidRPr="00DC59C2">
        <w:rPr>
          <w:sz w:val="24"/>
          <w:szCs w:val="24"/>
        </w:rPr>
        <w:t>Sinha</w:t>
      </w:r>
      <w:proofErr w:type="spellEnd"/>
      <w:r w:rsidRPr="00DC59C2">
        <w:rPr>
          <w:sz w:val="24"/>
          <w:szCs w:val="24"/>
        </w:rPr>
        <w:t>, I. (2005).</w:t>
      </w:r>
      <w:proofErr w:type="gramEnd"/>
      <w:r w:rsidRPr="00DC59C2">
        <w:rPr>
          <w:sz w:val="24"/>
          <w:szCs w:val="24"/>
        </w:rPr>
        <w:t xml:space="preserve"> Revisiting The Miles And Snow Strategic Framework: Uncovering interrelationships Between Strategic Types, Capabilities, Environmental Uncertainty, And Firm Performance. Strategic Management Jou</w:t>
      </w:r>
      <w:r w:rsidR="005F79B0">
        <w:rPr>
          <w:sz w:val="24"/>
          <w:szCs w:val="24"/>
        </w:rPr>
        <w:t>rnal</w:t>
      </w:r>
    </w:p>
    <w:p w14:paraId="5ECFC081" w14:textId="77777777" w:rsidR="005F79B0" w:rsidRPr="005F79B0" w:rsidRDefault="005F79B0" w:rsidP="005F79B0">
      <w:pPr>
        <w:ind w:left="284" w:right="112" w:hanging="284"/>
        <w:jc w:val="both"/>
        <w:rPr>
          <w:sz w:val="24"/>
          <w:szCs w:val="24"/>
        </w:rPr>
      </w:pPr>
      <w:proofErr w:type="spellStart"/>
      <w:r w:rsidRPr="005F79B0">
        <w:rPr>
          <w:sz w:val="24"/>
          <w:szCs w:val="24"/>
        </w:rPr>
        <w:t>Dess</w:t>
      </w:r>
      <w:proofErr w:type="spellEnd"/>
      <w:r w:rsidRPr="005F79B0">
        <w:rPr>
          <w:sz w:val="24"/>
          <w:szCs w:val="24"/>
        </w:rPr>
        <w:t xml:space="preserve">, G. and P. Davis (1984). </w:t>
      </w:r>
      <w:proofErr w:type="gramStart"/>
      <w:r w:rsidRPr="005F79B0">
        <w:rPr>
          <w:sz w:val="24"/>
          <w:szCs w:val="24"/>
        </w:rPr>
        <w:t>'Porter's (1980) generic strategies as determinants of strategic group membership and organizational performance'.</w:t>
      </w:r>
      <w:proofErr w:type="gramEnd"/>
      <w:r w:rsidRPr="005F79B0">
        <w:rPr>
          <w:sz w:val="24"/>
          <w:szCs w:val="24"/>
        </w:rPr>
        <w:t xml:space="preserve"> Academy of Management Journal, 27, pp. 467-488.</w:t>
      </w:r>
    </w:p>
    <w:p w14:paraId="5ECEE893" w14:textId="77777777" w:rsidR="00B311BE" w:rsidRPr="00DC59C2" w:rsidRDefault="00B311BE" w:rsidP="00B311BE">
      <w:pPr>
        <w:ind w:left="284" w:right="112" w:hanging="284"/>
        <w:jc w:val="both"/>
        <w:rPr>
          <w:sz w:val="24"/>
          <w:szCs w:val="24"/>
        </w:rPr>
      </w:pPr>
      <w:proofErr w:type="spellStart"/>
      <w:r w:rsidRPr="00DC59C2">
        <w:rPr>
          <w:sz w:val="24"/>
          <w:szCs w:val="24"/>
        </w:rPr>
        <w:t>Dhanaraj</w:t>
      </w:r>
      <w:proofErr w:type="spellEnd"/>
      <w:r w:rsidRPr="00DC59C2">
        <w:rPr>
          <w:sz w:val="24"/>
          <w:szCs w:val="24"/>
        </w:rPr>
        <w:t xml:space="preserve">, C., and Beamish, P. (2003). </w:t>
      </w:r>
      <w:r w:rsidRPr="00DC59C2">
        <w:rPr>
          <w:noProof/>
          <w:sz w:val="24"/>
          <w:szCs w:val="24"/>
        </w:rPr>
        <w:t>A Resource-Based Approach to the Study of Export Performance.</w:t>
      </w:r>
      <w:r w:rsidRPr="00DC59C2">
        <w:rPr>
          <w:sz w:val="24"/>
          <w:szCs w:val="24"/>
        </w:rPr>
        <w:t xml:space="preserve"> </w:t>
      </w:r>
      <w:proofErr w:type="gramStart"/>
      <w:r w:rsidRPr="00DC59C2">
        <w:rPr>
          <w:sz w:val="24"/>
          <w:szCs w:val="24"/>
        </w:rPr>
        <w:t>Journal of Small Business Management, 41 (3), 242-261.</w:t>
      </w:r>
      <w:proofErr w:type="gramEnd"/>
    </w:p>
    <w:p w14:paraId="42BD4843" w14:textId="77777777" w:rsidR="00B311BE" w:rsidRPr="00DC59C2" w:rsidRDefault="00B311BE" w:rsidP="00B311BE">
      <w:pPr>
        <w:ind w:left="284" w:right="112" w:hanging="284"/>
        <w:jc w:val="both"/>
        <w:rPr>
          <w:sz w:val="24"/>
          <w:szCs w:val="24"/>
        </w:rPr>
      </w:pPr>
      <w:proofErr w:type="gramStart"/>
      <w:r w:rsidRPr="00DC59C2">
        <w:rPr>
          <w:sz w:val="24"/>
          <w:szCs w:val="24"/>
        </w:rPr>
        <w:t xml:space="preserve">Ernst, D., </w:t>
      </w:r>
      <w:proofErr w:type="spellStart"/>
      <w:r w:rsidRPr="00DC59C2">
        <w:rPr>
          <w:sz w:val="24"/>
          <w:szCs w:val="24"/>
        </w:rPr>
        <w:t>Ganiotsos</w:t>
      </w:r>
      <w:proofErr w:type="spellEnd"/>
      <w:r w:rsidRPr="00DC59C2">
        <w:rPr>
          <w:sz w:val="24"/>
          <w:szCs w:val="24"/>
        </w:rPr>
        <w:t xml:space="preserve">, T. and </w:t>
      </w:r>
      <w:proofErr w:type="spellStart"/>
      <w:r w:rsidRPr="00DC59C2">
        <w:rPr>
          <w:sz w:val="24"/>
          <w:szCs w:val="24"/>
        </w:rPr>
        <w:t>Mytelka</w:t>
      </w:r>
      <w:proofErr w:type="spellEnd"/>
      <w:r w:rsidRPr="00DC59C2">
        <w:rPr>
          <w:sz w:val="24"/>
          <w:szCs w:val="24"/>
        </w:rPr>
        <w:t>, L. 1995.</w:t>
      </w:r>
      <w:proofErr w:type="gramEnd"/>
      <w:r w:rsidRPr="00DC59C2">
        <w:rPr>
          <w:sz w:val="24"/>
          <w:szCs w:val="24"/>
        </w:rPr>
        <w:t xml:space="preserve"> Technological Capabilities and Export Success: Lessons from East Asia. Cambridge: Cambridge University Press.</w:t>
      </w:r>
    </w:p>
    <w:p w14:paraId="728A0BA7" w14:textId="77777777" w:rsidR="00B311BE" w:rsidRDefault="00B311BE" w:rsidP="00B311BE">
      <w:pPr>
        <w:ind w:left="284" w:right="112" w:hanging="284"/>
        <w:jc w:val="both"/>
        <w:rPr>
          <w:sz w:val="24"/>
          <w:szCs w:val="24"/>
        </w:rPr>
      </w:pPr>
      <w:proofErr w:type="spellStart"/>
      <w:r w:rsidRPr="00DC59C2">
        <w:rPr>
          <w:sz w:val="24"/>
          <w:szCs w:val="24"/>
        </w:rPr>
        <w:t>Faruq</w:t>
      </w:r>
      <w:proofErr w:type="spellEnd"/>
      <w:r w:rsidRPr="00DC59C2">
        <w:rPr>
          <w:sz w:val="24"/>
          <w:szCs w:val="24"/>
        </w:rPr>
        <w:t xml:space="preserve">, H. A. (2011). How institutions affect export quality. </w:t>
      </w:r>
      <w:proofErr w:type="gramStart"/>
      <w:r w:rsidRPr="00DC59C2">
        <w:rPr>
          <w:sz w:val="24"/>
          <w:szCs w:val="24"/>
        </w:rPr>
        <w:t>Economic Systems, 35, 586–606.</w:t>
      </w:r>
      <w:proofErr w:type="gramEnd"/>
    </w:p>
    <w:p w14:paraId="0296114E" w14:textId="77777777" w:rsidR="005F79B0" w:rsidRDefault="005F79B0" w:rsidP="005F79B0">
      <w:pPr>
        <w:ind w:left="284" w:right="112" w:hanging="284"/>
        <w:jc w:val="both"/>
        <w:rPr>
          <w:sz w:val="24"/>
          <w:szCs w:val="24"/>
        </w:rPr>
      </w:pPr>
      <w:proofErr w:type="spellStart"/>
      <w:r w:rsidRPr="005F79B0">
        <w:rPr>
          <w:sz w:val="24"/>
          <w:szCs w:val="24"/>
        </w:rPr>
        <w:t>Francés</w:t>
      </w:r>
      <w:proofErr w:type="spellEnd"/>
      <w:r w:rsidRPr="005F79B0">
        <w:rPr>
          <w:sz w:val="24"/>
          <w:szCs w:val="24"/>
        </w:rPr>
        <w:t xml:space="preserve">, A. </w:t>
      </w:r>
      <w:proofErr w:type="spellStart"/>
      <w:r w:rsidRPr="005F79B0">
        <w:rPr>
          <w:sz w:val="24"/>
          <w:szCs w:val="24"/>
        </w:rPr>
        <w:t>Estrategia</w:t>
      </w:r>
      <w:proofErr w:type="spellEnd"/>
      <w:r w:rsidRPr="005F79B0">
        <w:rPr>
          <w:sz w:val="24"/>
          <w:szCs w:val="24"/>
        </w:rPr>
        <w:t xml:space="preserve"> y planes </w:t>
      </w:r>
      <w:proofErr w:type="spellStart"/>
      <w:r w:rsidRPr="005F79B0">
        <w:rPr>
          <w:sz w:val="24"/>
          <w:szCs w:val="24"/>
        </w:rPr>
        <w:t>para</w:t>
      </w:r>
      <w:proofErr w:type="spellEnd"/>
      <w:r w:rsidRPr="005F79B0">
        <w:rPr>
          <w:sz w:val="24"/>
          <w:szCs w:val="24"/>
        </w:rPr>
        <w:t xml:space="preserve"> la </w:t>
      </w:r>
      <w:proofErr w:type="spellStart"/>
      <w:r w:rsidRPr="005F79B0">
        <w:rPr>
          <w:sz w:val="24"/>
          <w:szCs w:val="24"/>
        </w:rPr>
        <w:t>empresa</w:t>
      </w:r>
      <w:proofErr w:type="spellEnd"/>
      <w:r w:rsidRPr="005F79B0">
        <w:rPr>
          <w:sz w:val="24"/>
          <w:szCs w:val="24"/>
        </w:rPr>
        <w:t xml:space="preserve">: con el </w:t>
      </w:r>
      <w:proofErr w:type="spellStart"/>
      <w:r w:rsidRPr="005F79B0">
        <w:rPr>
          <w:sz w:val="24"/>
          <w:szCs w:val="24"/>
        </w:rPr>
        <w:t>cuadro</w:t>
      </w:r>
      <w:proofErr w:type="spellEnd"/>
      <w:r w:rsidRPr="005F79B0">
        <w:rPr>
          <w:sz w:val="24"/>
          <w:szCs w:val="24"/>
        </w:rPr>
        <w:t xml:space="preserve"> de </w:t>
      </w:r>
      <w:proofErr w:type="spellStart"/>
      <w:r w:rsidRPr="005F79B0">
        <w:rPr>
          <w:sz w:val="24"/>
          <w:szCs w:val="24"/>
        </w:rPr>
        <w:t>mando</w:t>
      </w:r>
      <w:proofErr w:type="spellEnd"/>
      <w:r w:rsidRPr="005F79B0">
        <w:rPr>
          <w:sz w:val="24"/>
          <w:szCs w:val="24"/>
        </w:rPr>
        <w:t xml:space="preserve"> integral, Pearson </w:t>
      </w:r>
      <w:proofErr w:type="spellStart"/>
      <w:r w:rsidRPr="005F79B0">
        <w:rPr>
          <w:sz w:val="24"/>
          <w:szCs w:val="24"/>
        </w:rPr>
        <w:t>Educación</w:t>
      </w:r>
      <w:proofErr w:type="spellEnd"/>
      <w:r w:rsidRPr="005F79B0">
        <w:rPr>
          <w:sz w:val="24"/>
          <w:szCs w:val="24"/>
        </w:rPr>
        <w:t>, 2006.</w:t>
      </w:r>
    </w:p>
    <w:p w14:paraId="34EDF34A" w14:textId="77777777" w:rsidR="00B311BE" w:rsidRPr="00DC59C2" w:rsidRDefault="00B311BE" w:rsidP="00B311BE">
      <w:pPr>
        <w:ind w:left="284" w:right="112" w:hanging="284"/>
        <w:jc w:val="both"/>
        <w:rPr>
          <w:sz w:val="24"/>
          <w:szCs w:val="24"/>
        </w:rPr>
      </w:pPr>
      <w:proofErr w:type="gramStart"/>
      <w:r w:rsidRPr="00DC59C2">
        <w:rPr>
          <w:sz w:val="24"/>
          <w:szCs w:val="24"/>
        </w:rPr>
        <w:t>Gaur, A. S., &amp; Lu, J. W. (2007).</w:t>
      </w:r>
      <w:proofErr w:type="gramEnd"/>
      <w:r w:rsidRPr="00DC59C2">
        <w:rPr>
          <w:sz w:val="24"/>
          <w:szCs w:val="24"/>
        </w:rPr>
        <w:t xml:space="preserve"> Ownership strategies and survival of foreign subsidiaries: Impacts of institutional distance and experience. </w:t>
      </w:r>
      <w:proofErr w:type="gramStart"/>
      <w:r w:rsidRPr="00DC59C2">
        <w:rPr>
          <w:sz w:val="24"/>
          <w:szCs w:val="24"/>
        </w:rPr>
        <w:t>Journal of Management, 33(1): 84–110.</w:t>
      </w:r>
      <w:proofErr w:type="gramEnd"/>
    </w:p>
    <w:p w14:paraId="279B2DD5" w14:textId="77777777" w:rsidR="00B311BE" w:rsidRDefault="00B311BE" w:rsidP="00B311BE">
      <w:pPr>
        <w:ind w:left="284" w:right="112" w:hanging="284"/>
        <w:jc w:val="both"/>
        <w:rPr>
          <w:sz w:val="24"/>
          <w:szCs w:val="24"/>
        </w:rPr>
      </w:pPr>
      <w:proofErr w:type="gramStart"/>
      <w:r w:rsidRPr="00DC59C2">
        <w:rPr>
          <w:sz w:val="24"/>
          <w:szCs w:val="24"/>
        </w:rPr>
        <w:t>Guan, J and N Ma (2003).</w:t>
      </w:r>
      <w:proofErr w:type="gramEnd"/>
      <w:r w:rsidRPr="00DC59C2">
        <w:rPr>
          <w:sz w:val="24"/>
          <w:szCs w:val="24"/>
        </w:rPr>
        <w:t xml:space="preserve"> </w:t>
      </w:r>
      <w:proofErr w:type="gramStart"/>
      <w:r w:rsidRPr="00DC59C2">
        <w:rPr>
          <w:sz w:val="24"/>
          <w:szCs w:val="24"/>
        </w:rPr>
        <w:t>Innovative capability and export performance of Chinese firms.</w:t>
      </w:r>
      <w:proofErr w:type="gramEnd"/>
      <w:r w:rsidRPr="00DC59C2">
        <w:rPr>
          <w:sz w:val="24"/>
          <w:szCs w:val="24"/>
        </w:rPr>
        <w:t xml:space="preserve"> </w:t>
      </w:r>
      <w:proofErr w:type="spellStart"/>
      <w:proofErr w:type="gramStart"/>
      <w:r w:rsidRPr="00DC59C2">
        <w:rPr>
          <w:sz w:val="24"/>
          <w:szCs w:val="24"/>
        </w:rPr>
        <w:t>Technovation</w:t>
      </w:r>
      <w:proofErr w:type="spellEnd"/>
      <w:r w:rsidRPr="00DC59C2">
        <w:rPr>
          <w:sz w:val="24"/>
          <w:szCs w:val="24"/>
        </w:rPr>
        <w:t>, 23, 737–747.</w:t>
      </w:r>
      <w:proofErr w:type="gramEnd"/>
    </w:p>
    <w:p w14:paraId="073A16F4" w14:textId="77777777" w:rsidR="00B311BE" w:rsidRPr="00DC59C2" w:rsidRDefault="00B311BE" w:rsidP="00B311BE">
      <w:pPr>
        <w:ind w:left="284" w:right="112" w:hanging="284"/>
        <w:jc w:val="both"/>
        <w:rPr>
          <w:sz w:val="24"/>
          <w:szCs w:val="24"/>
        </w:rPr>
      </w:pPr>
      <w:r w:rsidRPr="00BA7724">
        <w:rPr>
          <w:sz w:val="24"/>
          <w:szCs w:val="24"/>
        </w:rPr>
        <w:t xml:space="preserve">Heredia, J., Flores, A., </w:t>
      </w:r>
      <w:proofErr w:type="spellStart"/>
      <w:r w:rsidRPr="00BA7724">
        <w:rPr>
          <w:sz w:val="24"/>
          <w:szCs w:val="24"/>
        </w:rPr>
        <w:t>Geldes</w:t>
      </w:r>
      <w:proofErr w:type="spellEnd"/>
      <w:r w:rsidRPr="00BA7724">
        <w:rPr>
          <w:sz w:val="24"/>
          <w:szCs w:val="24"/>
        </w:rPr>
        <w:t xml:space="preserve">, C., &amp; Heredia, W. (2017). Effects of informal competition on innovation performance: the case of pacific alliance. </w:t>
      </w:r>
      <w:proofErr w:type="gramStart"/>
      <w:r w:rsidRPr="00BA7724">
        <w:rPr>
          <w:sz w:val="24"/>
          <w:szCs w:val="24"/>
        </w:rPr>
        <w:t>Journal of Technology Management &amp; Innovation, 12(4), 22-28.</w:t>
      </w:r>
      <w:proofErr w:type="gramEnd"/>
    </w:p>
    <w:p w14:paraId="5A8F488F" w14:textId="77777777" w:rsidR="00B311BE" w:rsidRPr="00DC59C2" w:rsidRDefault="00B311BE" w:rsidP="00B311BE">
      <w:pPr>
        <w:ind w:left="284" w:right="112" w:hanging="284"/>
        <w:jc w:val="both"/>
        <w:rPr>
          <w:sz w:val="24"/>
          <w:szCs w:val="24"/>
        </w:rPr>
      </w:pPr>
      <w:proofErr w:type="gramStart"/>
      <w:r w:rsidRPr="00DC59C2">
        <w:rPr>
          <w:sz w:val="24"/>
          <w:szCs w:val="24"/>
        </w:rPr>
        <w:t xml:space="preserve">Heredia Pérez, J.A., </w:t>
      </w:r>
      <w:proofErr w:type="spellStart"/>
      <w:r w:rsidRPr="00DC59C2">
        <w:rPr>
          <w:sz w:val="24"/>
          <w:szCs w:val="24"/>
        </w:rPr>
        <w:t>Kuncb</w:t>
      </w:r>
      <w:proofErr w:type="spellEnd"/>
      <w:r w:rsidRPr="00DC59C2">
        <w:rPr>
          <w:sz w:val="24"/>
          <w:szCs w:val="24"/>
        </w:rPr>
        <w:t xml:space="preserve"> M., </w:t>
      </w:r>
      <w:proofErr w:type="spellStart"/>
      <w:r w:rsidRPr="00DC59C2">
        <w:rPr>
          <w:sz w:val="24"/>
          <w:szCs w:val="24"/>
        </w:rPr>
        <w:t>Durstc</w:t>
      </w:r>
      <w:proofErr w:type="spellEnd"/>
      <w:r w:rsidRPr="00DC59C2">
        <w:rPr>
          <w:sz w:val="24"/>
          <w:szCs w:val="24"/>
        </w:rPr>
        <w:t xml:space="preserve"> S., Flores A. and </w:t>
      </w:r>
      <w:proofErr w:type="spellStart"/>
      <w:r w:rsidRPr="00DC59C2">
        <w:rPr>
          <w:sz w:val="24"/>
          <w:szCs w:val="24"/>
        </w:rPr>
        <w:t>Geldes</w:t>
      </w:r>
      <w:proofErr w:type="spellEnd"/>
      <w:r w:rsidRPr="00DC59C2">
        <w:rPr>
          <w:sz w:val="24"/>
          <w:szCs w:val="24"/>
        </w:rPr>
        <w:t xml:space="preserve"> C. (2018).</w:t>
      </w:r>
      <w:proofErr w:type="gramEnd"/>
      <w:r w:rsidRPr="00DC59C2">
        <w:rPr>
          <w:sz w:val="24"/>
          <w:szCs w:val="24"/>
        </w:rPr>
        <w:t xml:space="preserve"> </w:t>
      </w:r>
      <w:proofErr w:type="gramStart"/>
      <w:r w:rsidRPr="00DC59C2">
        <w:rPr>
          <w:sz w:val="24"/>
          <w:szCs w:val="24"/>
        </w:rPr>
        <w:t>Impact of competition from unregistered firms on R&amp;D investment by industrial sectors in emerging economies Technological Forecasting &amp; Social Change.</w:t>
      </w:r>
      <w:proofErr w:type="gramEnd"/>
      <w:r w:rsidRPr="00DC59C2">
        <w:rPr>
          <w:sz w:val="24"/>
          <w:szCs w:val="24"/>
        </w:rPr>
        <w:t xml:space="preserve"> 1-12.</w:t>
      </w:r>
    </w:p>
    <w:p w14:paraId="45DF7F73" w14:textId="77777777" w:rsidR="00B311BE" w:rsidRPr="00DC59C2" w:rsidRDefault="00B311BE" w:rsidP="00B311BE">
      <w:pPr>
        <w:ind w:left="284" w:right="112" w:hanging="284"/>
        <w:jc w:val="both"/>
        <w:rPr>
          <w:sz w:val="24"/>
          <w:szCs w:val="24"/>
        </w:rPr>
      </w:pPr>
      <w:r w:rsidRPr="00DC59C2">
        <w:rPr>
          <w:sz w:val="24"/>
          <w:szCs w:val="24"/>
        </w:rPr>
        <w:t xml:space="preserve">Homburg, C., </w:t>
      </w:r>
      <w:proofErr w:type="spellStart"/>
      <w:r w:rsidRPr="00DC59C2">
        <w:rPr>
          <w:sz w:val="24"/>
          <w:szCs w:val="24"/>
        </w:rPr>
        <w:t>Krohmera</w:t>
      </w:r>
      <w:proofErr w:type="spellEnd"/>
      <w:r w:rsidRPr="00DC59C2">
        <w:rPr>
          <w:sz w:val="24"/>
          <w:szCs w:val="24"/>
        </w:rPr>
        <w:t xml:space="preserve">, H., and </w:t>
      </w:r>
      <w:proofErr w:type="spellStart"/>
      <w:r w:rsidRPr="00DC59C2">
        <w:rPr>
          <w:sz w:val="24"/>
          <w:szCs w:val="24"/>
        </w:rPr>
        <w:t>Jr.b</w:t>
      </w:r>
      <w:proofErr w:type="spellEnd"/>
      <w:r w:rsidRPr="00DC59C2">
        <w:rPr>
          <w:sz w:val="24"/>
          <w:szCs w:val="24"/>
        </w:rPr>
        <w:t xml:space="preserve">, J. P. (2004). </w:t>
      </w:r>
      <w:proofErr w:type="gramStart"/>
      <w:r w:rsidRPr="00DC59C2">
        <w:rPr>
          <w:sz w:val="24"/>
          <w:szCs w:val="24"/>
        </w:rPr>
        <w:t>A strategy implementation perspective of market orientation.</w:t>
      </w:r>
      <w:proofErr w:type="gramEnd"/>
      <w:r w:rsidRPr="00DC59C2">
        <w:rPr>
          <w:sz w:val="24"/>
          <w:szCs w:val="24"/>
        </w:rPr>
        <w:t xml:space="preserve"> Journal of Business Research, 1331– 1340.</w:t>
      </w:r>
    </w:p>
    <w:p w14:paraId="2A292F07" w14:textId="77777777" w:rsidR="00B311BE" w:rsidRPr="00DC59C2" w:rsidRDefault="00B311BE" w:rsidP="00B311BE">
      <w:pPr>
        <w:ind w:left="284" w:right="112" w:hanging="284"/>
        <w:jc w:val="both"/>
        <w:rPr>
          <w:sz w:val="24"/>
          <w:szCs w:val="24"/>
        </w:rPr>
      </w:pPr>
      <w:r w:rsidRPr="00DC59C2">
        <w:rPr>
          <w:noProof/>
          <w:sz w:val="24"/>
          <w:szCs w:val="24"/>
        </w:rPr>
        <w:t xml:space="preserve">Hoskisson, R. E., Eden, L., Lau, C. M., &amp; Wright, M. (2000). Strategy in emerging economies. </w:t>
      </w:r>
      <w:proofErr w:type="gramStart"/>
      <w:r w:rsidRPr="00DC59C2">
        <w:rPr>
          <w:noProof/>
          <w:sz w:val="24"/>
          <w:szCs w:val="24"/>
        </w:rPr>
        <w:t>Academy of Management Journal,</w:t>
      </w:r>
      <w:r w:rsidRPr="00DC59C2">
        <w:rPr>
          <w:sz w:val="24"/>
          <w:szCs w:val="24"/>
        </w:rPr>
        <w:t xml:space="preserve"> Vol. 43, No. 3, 249-267.</w:t>
      </w:r>
      <w:proofErr w:type="gramEnd"/>
    </w:p>
    <w:p w14:paraId="08FDE7A1" w14:textId="77777777" w:rsidR="00B311BE" w:rsidRPr="00DC59C2" w:rsidRDefault="00B311BE" w:rsidP="00B311BE">
      <w:pPr>
        <w:ind w:left="284" w:right="112" w:hanging="284"/>
        <w:jc w:val="both"/>
        <w:rPr>
          <w:sz w:val="24"/>
          <w:szCs w:val="24"/>
        </w:rPr>
      </w:pPr>
      <w:proofErr w:type="spellStart"/>
      <w:r w:rsidRPr="00DC59C2">
        <w:rPr>
          <w:sz w:val="24"/>
          <w:szCs w:val="24"/>
        </w:rPr>
        <w:t>Hulland</w:t>
      </w:r>
      <w:proofErr w:type="spellEnd"/>
      <w:r w:rsidRPr="00DC59C2">
        <w:rPr>
          <w:sz w:val="24"/>
          <w:szCs w:val="24"/>
        </w:rPr>
        <w:t xml:space="preserve">, J., </w:t>
      </w:r>
      <w:proofErr w:type="spellStart"/>
      <w:r w:rsidRPr="00DC59C2">
        <w:rPr>
          <w:sz w:val="24"/>
          <w:szCs w:val="24"/>
        </w:rPr>
        <w:t>Todino</w:t>
      </w:r>
      <w:proofErr w:type="spellEnd"/>
      <w:r w:rsidRPr="00DC59C2">
        <w:rPr>
          <w:sz w:val="24"/>
          <w:szCs w:val="24"/>
        </w:rPr>
        <w:t xml:space="preserve">, H. S., and </w:t>
      </w:r>
      <w:r w:rsidRPr="00DC59C2">
        <w:rPr>
          <w:noProof/>
          <w:sz w:val="24"/>
          <w:szCs w:val="24"/>
        </w:rPr>
        <w:t xml:space="preserve">Lecraw, D. J. 1996. </w:t>
      </w:r>
      <w:proofErr w:type="gramStart"/>
      <w:r w:rsidRPr="00DC59C2">
        <w:rPr>
          <w:noProof/>
          <w:sz w:val="24"/>
          <w:szCs w:val="24"/>
        </w:rPr>
        <w:t xml:space="preserve">Country- of-origin effects on sellers' </w:t>
      </w:r>
      <w:r>
        <w:rPr>
          <w:noProof/>
          <w:sz w:val="24"/>
          <w:szCs w:val="24"/>
        </w:rPr>
        <w:t>cost</w:t>
      </w:r>
      <w:r w:rsidRPr="00DC59C2">
        <w:rPr>
          <w:noProof/>
          <w:sz w:val="24"/>
          <w:szCs w:val="24"/>
        </w:rPr>
        <w:t xml:space="preserve"> premiums in</w:t>
      </w:r>
      <w:r w:rsidRPr="00DC59C2">
        <w:rPr>
          <w:sz w:val="24"/>
          <w:szCs w:val="24"/>
        </w:rPr>
        <w:t xml:space="preserve"> competitive Philippine markets.</w:t>
      </w:r>
      <w:proofErr w:type="gramEnd"/>
      <w:r w:rsidRPr="00DC59C2">
        <w:rPr>
          <w:sz w:val="24"/>
          <w:szCs w:val="24"/>
        </w:rPr>
        <w:t xml:space="preserve"> Journal of International Marketing, 4(1): 57</w:t>
      </w:r>
    </w:p>
    <w:p w14:paraId="0FABB4ED" w14:textId="77777777" w:rsidR="00B311BE" w:rsidRDefault="00B311BE" w:rsidP="00B311BE">
      <w:pPr>
        <w:ind w:left="284" w:right="112" w:hanging="284"/>
        <w:jc w:val="both"/>
        <w:rPr>
          <w:sz w:val="24"/>
          <w:szCs w:val="24"/>
        </w:rPr>
      </w:pPr>
      <w:proofErr w:type="spellStart"/>
      <w:r w:rsidRPr="00DC59C2">
        <w:rPr>
          <w:sz w:val="24"/>
          <w:szCs w:val="24"/>
        </w:rPr>
        <w:t>Illescas</w:t>
      </w:r>
      <w:proofErr w:type="spellEnd"/>
      <w:r w:rsidRPr="00DC59C2">
        <w:rPr>
          <w:sz w:val="24"/>
          <w:szCs w:val="24"/>
        </w:rPr>
        <w:t xml:space="preserve">, J., and Jaramillo, C. F. (2011). Export growth and diversification: The case of Peru. </w:t>
      </w:r>
      <w:proofErr w:type="gramStart"/>
      <w:r w:rsidRPr="00DC59C2">
        <w:rPr>
          <w:sz w:val="24"/>
          <w:szCs w:val="24"/>
        </w:rPr>
        <w:t>The World Bank Policy Research Working Papers, 1-30.</w:t>
      </w:r>
      <w:proofErr w:type="gramEnd"/>
    </w:p>
    <w:p w14:paraId="4948ACBB" w14:textId="77777777" w:rsidR="00B311BE" w:rsidRDefault="00B311BE" w:rsidP="00B311BE">
      <w:pPr>
        <w:ind w:left="284" w:right="112" w:hanging="284"/>
        <w:jc w:val="both"/>
        <w:rPr>
          <w:sz w:val="24"/>
          <w:szCs w:val="24"/>
        </w:rPr>
      </w:pPr>
      <w:proofErr w:type="spellStart"/>
      <w:r w:rsidRPr="00DC59C2">
        <w:rPr>
          <w:sz w:val="24"/>
          <w:szCs w:val="24"/>
        </w:rPr>
        <w:t>Katsikeas</w:t>
      </w:r>
      <w:proofErr w:type="spellEnd"/>
      <w:r w:rsidRPr="00DC59C2">
        <w:rPr>
          <w:sz w:val="24"/>
          <w:szCs w:val="24"/>
        </w:rPr>
        <w:t xml:space="preserve">, C., </w:t>
      </w:r>
      <w:proofErr w:type="spellStart"/>
      <w:r w:rsidRPr="00DC59C2">
        <w:rPr>
          <w:sz w:val="24"/>
          <w:szCs w:val="24"/>
        </w:rPr>
        <w:t>Leonidou</w:t>
      </w:r>
      <w:proofErr w:type="spellEnd"/>
      <w:r w:rsidRPr="00DC59C2">
        <w:rPr>
          <w:sz w:val="24"/>
          <w:szCs w:val="24"/>
        </w:rPr>
        <w:t xml:space="preserve">, L., and Morgan, N. (2000). Firm-level export performance assessment: Review, evaluation, and development. </w:t>
      </w:r>
      <w:proofErr w:type="gramStart"/>
      <w:r w:rsidRPr="00DC59C2">
        <w:rPr>
          <w:sz w:val="24"/>
          <w:szCs w:val="24"/>
        </w:rPr>
        <w:t>Academy of Marketing Science Journal, 28(4), 493-511.</w:t>
      </w:r>
      <w:proofErr w:type="gramEnd"/>
    </w:p>
    <w:p w14:paraId="51692A94" w14:textId="2BC7A511" w:rsidR="008D024D" w:rsidRPr="005F79B0" w:rsidRDefault="008D024D" w:rsidP="008D024D">
      <w:pPr>
        <w:ind w:left="284" w:right="112" w:hanging="284"/>
        <w:jc w:val="both"/>
        <w:rPr>
          <w:sz w:val="24"/>
          <w:szCs w:val="24"/>
        </w:rPr>
      </w:pPr>
      <w:proofErr w:type="spellStart"/>
      <w:proofErr w:type="gramStart"/>
      <w:r w:rsidRPr="005F79B0">
        <w:rPr>
          <w:sz w:val="24"/>
          <w:szCs w:val="24"/>
        </w:rPr>
        <w:t>Khanna</w:t>
      </w:r>
      <w:proofErr w:type="spellEnd"/>
      <w:r w:rsidRPr="005F79B0">
        <w:rPr>
          <w:sz w:val="24"/>
          <w:szCs w:val="24"/>
        </w:rPr>
        <w:t>,</w:t>
      </w:r>
      <w:r>
        <w:rPr>
          <w:sz w:val="24"/>
          <w:szCs w:val="24"/>
        </w:rPr>
        <w:t xml:space="preserve"> T., K. G. </w:t>
      </w:r>
      <w:proofErr w:type="spellStart"/>
      <w:r>
        <w:rPr>
          <w:sz w:val="24"/>
          <w:szCs w:val="24"/>
        </w:rPr>
        <w:t>Palepu</w:t>
      </w:r>
      <w:proofErr w:type="spellEnd"/>
      <w:r>
        <w:rPr>
          <w:sz w:val="24"/>
          <w:szCs w:val="24"/>
        </w:rPr>
        <w:t xml:space="preserve">, and </w:t>
      </w:r>
      <w:proofErr w:type="spellStart"/>
      <w:r>
        <w:rPr>
          <w:sz w:val="24"/>
          <w:szCs w:val="24"/>
        </w:rPr>
        <w:t>Sinha</w:t>
      </w:r>
      <w:proofErr w:type="spellEnd"/>
      <w:r>
        <w:rPr>
          <w:sz w:val="24"/>
          <w:szCs w:val="24"/>
        </w:rPr>
        <w:t xml:space="preserve"> J. (</w:t>
      </w:r>
      <w:r w:rsidRPr="005F79B0">
        <w:rPr>
          <w:sz w:val="24"/>
          <w:szCs w:val="24"/>
        </w:rPr>
        <w:t>2005</w:t>
      </w:r>
      <w:r>
        <w:rPr>
          <w:sz w:val="24"/>
          <w:szCs w:val="24"/>
        </w:rPr>
        <w:t>)</w:t>
      </w:r>
      <w:r w:rsidRPr="005F79B0">
        <w:rPr>
          <w:sz w:val="24"/>
          <w:szCs w:val="24"/>
        </w:rPr>
        <w:t>.</w:t>
      </w:r>
      <w:proofErr w:type="gramEnd"/>
      <w:r w:rsidRPr="005F79B0">
        <w:rPr>
          <w:sz w:val="24"/>
          <w:szCs w:val="24"/>
        </w:rPr>
        <w:t xml:space="preserve"> Strategies that fit emerging markets. </w:t>
      </w:r>
      <w:proofErr w:type="gramStart"/>
      <w:r w:rsidRPr="005F79B0">
        <w:rPr>
          <w:sz w:val="24"/>
          <w:szCs w:val="24"/>
        </w:rPr>
        <w:t>Harvard Business Review 83 (6): 63–76.</w:t>
      </w:r>
      <w:proofErr w:type="gramEnd"/>
    </w:p>
    <w:p w14:paraId="04176A76" w14:textId="77777777" w:rsidR="00B311BE" w:rsidRPr="00DC59C2" w:rsidRDefault="00B311BE" w:rsidP="00B311BE">
      <w:pPr>
        <w:ind w:left="284" w:right="112" w:hanging="284"/>
        <w:jc w:val="both"/>
        <w:rPr>
          <w:sz w:val="24"/>
          <w:szCs w:val="24"/>
        </w:rPr>
      </w:pPr>
      <w:proofErr w:type="spellStart"/>
      <w:r w:rsidRPr="00DC59C2">
        <w:rPr>
          <w:sz w:val="24"/>
          <w:szCs w:val="24"/>
        </w:rPr>
        <w:t>Krammer</w:t>
      </w:r>
      <w:proofErr w:type="spellEnd"/>
      <w:r w:rsidRPr="00DC59C2">
        <w:rPr>
          <w:sz w:val="24"/>
          <w:szCs w:val="24"/>
        </w:rPr>
        <w:t xml:space="preserve">, S.M.S. (2016). ‘The role of diversification profiles and dyadic characteristics in the formation of technological alliances: Differences between exploitation and exploration in a low-tech industry’. Research Policy, 45(2), </w:t>
      </w:r>
      <w:proofErr w:type="gramStart"/>
      <w:r w:rsidRPr="00DC59C2">
        <w:rPr>
          <w:sz w:val="24"/>
          <w:szCs w:val="24"/>
        </w:rPr>
        <w:t>517</w:t>
      </w:r>
      <w:proofErr w:type="gramEnd"/>
      <w:r w:rsidRPr="00DC59C2">
        <w:rPr>
          <w:sz w:val="24"/>
          <w:szCs w:val="24"/>
        </w:rPr>
        <w:t>-532.</w:t>
      </w:r>
    </w:p>
    <w:p w14:paraId="115BF342" w14:textId="77777777" w:rsidR="00B311BE" w:rsidRDefault="00B311BE" w:rsidP="00B311BE">
      <w:pPr>
        <w:ind w:left="284" w:right="112" w:hanging="284"/>
        <w:jc w:val="both"/>
        <w:rPr>
          <w:sz w:val="24"/>
          <w:szCs w:val="24"/>
        </w:rPr>
      </w:pPr>
      <w:proofErr w:type="spellStart"/>
      <w:proofErr w:type="gramStart"/>
      <w:r w:rsidRPr="00DC59C2">
        <w:rPr>
          <w:sz w:val="24"/>
          <w:szCs w:val="24"/>
        </w:rPr>
        <w:t>Leonidou</w:t>
      </w:r>
      <w:proofErr w:type="spellEnd"/>
      <w:r w:rsidRPr="00DC59C2">
        <w:rPr>
          <w:sz w:val="24"/>
          <w:szCs w:val="24"/>
        </w:rPr>
        <w:t xml:space="preserve">, L. C., </w:t>
      </w:r>
      <w:proofErr w:type="spellStart"/>
      <w:r w:rsidRPr="00DC59C2">
        <w:rPr>
          <w:sz w:val="24"/>
          <w:szCs w:val="24"/>
        </w:rPr>
        <w:t>Katsikeas</w:t>
      </w:r>
      <w:proofErr w:type="spellEnd"/>
      <w:r w:rsidRPr="00DC59C2">
        <w:rPr>
          <w:sz w:val="24"/>
          <w:szCs w:val="24"/>
        </w:rPr>
        <w:t xml:space="preserve">, C. S., and </w:t>
      </w:r>
      <w:proofErr w:type="spellStart"/>
      <w:r w:rsidRPr="00DC59C2">
        <w:rPr>
          <w:sz w:val="24"/>
          <w:szCs w:val="24"/>
        </w:rPr>
        <w:t>Coudounaris</w:t>
      </w:r>
      <w:proofErr w:type="spellEnd"/>
      <w:r w:rsidRPr="00DC59C2">
        <w:rPr>
          <w:sz w:val="24"/>
          <w:szCs w:val="24"/>
        </w:rPr>
        <w:t>, D. N. (2010).</w:t>
      </w:r>
      <w:proofErr w:type="gramEnd"/>
      <w:r w:rsidRPr="00DC59C2">
        <w:rPr>
          <w:sz w:val="24"/>
          <w:szCs w:val="24"/>
        </w:rPr>
        <w:t xml:space="preserve"> Five decades of business research into exporting: A bibliographic analysis. </w:t>
      </w:r>
      <w:proofErr w:type="gramStart"/>
      <w:r w:rsidRPr="00DC59C2">
        <w:rPr>
          <w:sz w:val="24"/>
          <w:szCs w:val="24"/>
        </w:rPr>
        <w:t xml:space="preserve">Journal of International Management, </w:t>
      </w:r>
      <w:r w:rsidRPr="00DC59C2">
        <w:rPr>
          <w:sz w:val="24"/>
          <w:szCs w:val="24"/>
        </w:rPr>
        <w:lastRenderedPageBreak/>
        <w:t>16, 78-91.</w:t>
      </w:r>
      <w:proofErr w:type="gramEnd"/>
    </w:p>
    <w:p w14:paraId="277A8580" w14:textId="1AB48DBB" w:rsidR="008D024D" w:rsidRPr="005F79B0" w:rsidRDefault="008D024D" w:rsidP="008D024D">
      <w:pPr>
        <w:ind w:left="284" w:right="112" w:hanging="284"/>
        <w:jc w:val="both"/>
        <w:rPr>
          <w:sz w:val="24"/>
          <w:szCs w:val="24"/>
        </w:rPr>
      </w:pPr>
      <w:proofErr w:type="gramStart"/>
      <w:r w:rsidRPr="005F79B0">
        <w:rPr>
          <w:sz w:val="24"/>
          <w:szCs w:val="24"/>
        </w:rPr>
        <w:t xml:space="preserve">MacMillan I, </w:t>
      </w:r>
      <w:proofErr w:type="spellStart"/>
      <w:r w:rsidRPr="005F79B0">
        <w:rPr>
          <w:sz w:val="24"/>
          <w:szCs w:val="24"/>
        </w:rPr>
        <w:t>Hambrick</w:t>
      </w:r>
      <w:proofErr w:type="spellEnd"/>
      <w:r w:rsidRPr="005F79B0">
        <w:rPr>
          <w:sz w:val="24"/>
          <w:szCs w:val="24"/>
        </w:rPr>
        <w:t xml:space="preserve"> D, Day D. </w:t>
      </w:r>
      <w:r>
        <w:rPr>
          <w:sz w:val="24"/>
          <w:szCs w:val="24"/>
        </w:rPr>
        <w:t>(</w:t>
      </w:r>
      <w:r w:rsidRPr="005F79B0">
        <w:rPr>
          <w:sz w:val="24"/>
          <w:szCs w:val="24"/>
        </w:rPr>
        <w:t>1982</w:t>
      </w:r>
      <w:r>
        <w:rPr>
          <w:sz w:val="24"/>
          <w:szCs w:val="24"/>
        </w:rPr>
        <w:t>)</w:t>
      </w:r>
      <w:r w:rsidRPr="005F79B0">
        <w:rPr>
          <w:sz w:val="24"/>
          <w:szCs w:val="24"/>
        </w:rPr>
        <w:t>.</w:t>
      </w:r>
      <w:proofErr w:type="gramEnd"/>
      <w:r w:rsidRPr="005F79B0">
        <w:rPr>
          <w:sz w:val="24"/>
          <w:szCs w:val="24"/>
        </w:rPr>
        <w:t xml:space="preserve"> The product portfolio and profitability: a PIMS-based analysis of industrial-product businesses. Academy of Management Journal 25: 733-755.</w:t>
      </w:r>
    </w:p>
    <w:p w14:paraId="0F8FDBE8" w14:textId="77777777" w:rsidR="00B311BE" w:rsidRPr="00DC59C2" w:rsidRDefault="00B311BE" w:rsidP="00B311BE">
      <w:pPr>
        <w:ind w:left="284" w:right="112" w:hanging="284"/>
        <w:jc w:val="both"/>
        <w:rPr>
          <w:sz w:val="24"/>
          <w:szCs w:val="24"/>
        </w:rPr>
      </w:pPr>
      <w:r w:rsidRPr="00DC59C2">
        <w:rPr>
          <w:sz w:val="24"/>
          <w:szCs w:val="24"/>
        </w:rPr>
        <w:t xml:space="preserve">Murray, J., Yong </w:t>
      </w:r>
      <w:proofErr w:type="spellStart"/>
      <w:proofErr w:type="gramStart"/>
      <w:r w:rsidRPr="00DC59C2">
        <w:rPr>
          <w:sz w:val="24"/>
          <w:szCs w:val="24"/>
        </w:rPr>
        <w:t>Gao</w:t>
      </w:r>
      <w:proofErr w:type="spellEnd"/>
      <w:proofErr w:type="gramEnd"/>
      <w:r w:rsidRPr="00DC59C2">
        <w:rPr>
          <w:sz w:val="24"/>
          <w:szCs w:val="24"/>
        </w:rPr>
        <w:t xml:space="preserve">, G., and </w:t>
      </w:r>
      <w:proofErr w:type="spellStart"/>
      <w:r w:rsidRPr="00DC59C2">
        <w:rPr>
          <w:sz w:val="24"/>
          <w:szCs w:val="24"/>
        </w:rPr>
        <w:t>Kotabe</w:t>
      </w:r>
      <w:proofErr w:type="spellEnd"/>
      <w:r w:rsidRPr="00DC59C2">
        <w:rPr>
          <w:sz w:val="24"/>
          <w:szCs w:val="24"/>
        </w:rPr>
        <w:t xml:space="preserve">, M. (2010). Market orientation and performance of export ventures: the process through marketing capabilities and competitive advantages. </w:t>
      </w:r>
      <w:proofErr w:type="gramStart"/>
      <w:r w:rsidRPr="00DC59C2">
        <w:rPr>
          <w:sz w:val="24"/>
          <w:szCs w:val="24"/>
        </w:rPr>
        <w:t>Academy of Marketing Science Journal, 39, 252-269.</w:t>
      </w:r>
      <w:proofErr w:type="gramEnd"/>
    </w:p>
    <w:p w14:paraId="1CF41E36" w14:textId="77777777" w:rsidR="00B311BE" w:rsidRPr="00DC59C2" w:rsidRDefault="00B311BE" w:rsidP="00B311BE">
      <w:pPr>
        <w:ind w:left="284" w:right="112" w:hanging="284"/>
        <w:jc w:val="both"/>
        <w:rPr>
          <w:sz w:val="24"/>
          <w:szCs w:val="24"/>
        </w:rPr>
      </w:pPr>
      <w:r w:rsidRPr="00DC59C2">
        <w:rPr>
          <w:sz w:val="24"/>
          <w:szCs w:val="24"/>
        </w:rPr>
        <w:t xml:space="preserve">Parnell, J. (2008). Strategy execution in emerging economies: assessing strategic diffusion in Mexico and Peru. </w:t>
      </w:r>
      <w:proofErr w:type="gramStart"/>
      <w:r w:rsidRPr="00DC59C2">
        <w:rPr>
          <w:sz w:val="24"/>
          <w:szCs w:val="24"/>
        </w:rPr>
        <w:t>Management Decision, 46(9), 1277-1298.</w:t>
      </w:r>
      <w:proofErr w:type="gramEnd"/>
    </w:p>
    <w:p w14:paraId="5C37C9AB" w14:textId="77777777" w:rsidR="00B311BE" w:rsidRPr="00DC59C2" w:rsidRDefault="00B311BE" w:rsidP="00B311BE">
      <w:pPr>
        <w:ind w:left="284" w:right="112" w:hanging="284"/>
        <w:jc w:val="both"/>
        <w:rPr>
          <w:sz w:val="24"/>
          <w:szCs w:val="24"/>
        </w:rPr>
      </w:pPr>
      <w:r w:rsidRPr="00DC59C2">
        <w:rPr>
          <w:sz w:val="24"/>
          <w:szCs w:val="24"/>
        </w:rPr>
        <w:t xml:space="preserve">Parnell, J. (2009). Competitive Strategy and Performance in Mexico Peru and the United States. </w:t>
      </w:r>
      <w:proofErr w:type="gramStart"/>
      <w:r w:rsidRPr="00DC59C2">
        <w:rPr>
          <w:sz w:val="24"/>
          <w:szCs w:val="24"/>
        </w:rPr>
        <w:t>Journal of CENTRUM Cathedra, 150-165.</w:t>
      </w:r>
      <w:proofErr w:type="gramEnd"/>
    </w:p>
    <w:p w14:paraId="63408CF8" w14:textId="77777777" w:rsidR="00B311BE" w:rsidRPr="00DC59C2" w:rsidRDefault="00B311BE" w:rsidP="00B311BE">
      <w:pPr>
        <w:ind w:left="284" w:right="112" w:hanging="284"/>
        <w:jc w:val="both"/>
        <w:rPr>
          <w:sz w:val="24"/>
          <w:szCs w:val="24"/>
        </w:rPr>
      </w:pPr>
      <w:r w:rsidRPr="00DC59C2">
        <w:rPr>
          <w:sz w:val="24"/>
          <w:szCs w:val="24"/>
        </w:rPr>
        <w:t xml:space="preserve">Parnell, J. (2011). </w:t>
      </w:r>
      <w:proofErr w:type="gramStart"/>
      <w:r w:rsidRPr="00DC59C2">
        <w:rPr>
          <w:sz w:val="24"/>
          <w:szCs w:val="24"/>
        </w:rPr>
        <w:t>Strategic capabilities, competitive strategy, and performance among retailers in Argentina, Peru and the United States.</w:t>
      </w:r>
      <w:proofErr w:type="gramEnd"/>
      <w:r w:rsidRPr="00DC59C2">
        <w:rPr>
          <w:sz w:val="24"/>
          <w:szCs w:val="24"/>
        </w:rPr>
        <w:t xml:space="preserve"> </w:t>
      </w:r>
      <w:proofErr w:type="gramStart"/>
      <w:r w:rsidRPr="00DC59C2">
        <w:rPr>
          <w:sz w:val="24"/>
          <w:szCs w:val="24"/>
        </w:rPr>
        <w:t>Management Decision, 49(1), 130-155.</w:t>
      </w:r>
      <w:proofErr w:type="gramEnd"/>
    </w:p>
    <w:p w14:paraId="3E6CFCDB" w14:textId="77777777" w:rsidR="00B311BE" w:rsidRPr="00DC59C2" w:rsidRDefault="00B311BE" w:rsidP="00B311BE">
      <w:pPr>
        <w:ind w:left="284" w:right="112" w:hanging="284"/>
        <w:jc w:val="both"/>
        <w:rPr>
          <w:sz w:val="24"/>
          <w:szCs w:val="24"/>
        </w:rPr>
      </w:pPr>
      <w:proofErr w:type="spellStart"/>
      <w:r w:rsidRPr="00DC59C2">
        <w:rPr>
          <w:sz w:val="24"/>
          <w:szCs w:val="24"/>
        </w:rPr>
        <w:t>Peng</w:t>
      </w:r>
      <w:proofErr w:type="spellEnd"/>
      <w:r w:rsidRPr="00DC59C2">
        <w:rPr>
          <w:sz w:val="24"/>
          <w:szCs w:val="24"/>
        </w:rPr>
        <w:t xml:space="preserve"> M., Wang D., Jiang Y. (2008). </w:t>
      </w:r>
      <w:r w:rsidRPr="00DC59C2">
        <w:rPr>
          <w:noProof/>
          <w:sz w:val="24"/>
          <w:szCs w:val="24"/>
        </w:rPr>
        <w:t>An institution-based view of international business strategy: a focus on emerging economies.</w:t>
      </w:r>
      <w:r w:rsidRPr="00DC59C2">
        <w:rPr>
          <w:sz w:val="24"/>
          <w:szCs w:val="24"/>
        </w:rPr>
        <w:t xml:space="preserve"> </w:t>
      </w:r>
      <w:proofErr w:type="gramStart"/>
      <w:r w:rsidRPr="00DC59C2">
        <w:rPr>
          <w:sz w:val="24"/>
          <w:szCs w:val="24"/>
        </w:rPr>
        <w:t>Journal of International Business Studies, (39), 920-936.</w:t>
      </w:r>
      <w:proofErr w:type="gramEnd"/>
    </w:p>
    <w:p w14:paraId="762D3393" w14:textId="77777777" w:rsidR="00B311BE" w:rsidRPr="00DC59C2" w:rsidRDefault="00B311BE" w:rsidP="00B311BE">
      <w:pPr>
        <w:ind w:left="284" w:right="112" w:hanging="284"/>
        <w:jc w:val="both"/>
        <w:rPr>
          <w:sz w:val="24"/>
          <w:szCs w:val="24"/>
        </w:rPr>
      </w:pPr>
      <w:proofErr w:type="spellStart"/>
      <w:r w:rsidRPr="00DC59C2">
        <w:rPr>
          <w:sz w:val="24"/>
          <w:szCs w:val="24"/>
        </w:rPr>
        <w:t>Peng</w:t>
      </w:r>
      <w:proofErr w:type="spellEnd"/>
      <w:r w:rsidRPr="00DC59C2">
        <w:rPr>
          <w:sz w:val="24"/>
          <w:szCs w:val="24"/>
        </w:rPr>
        <w:t xml:space="preserve">, M., </w:t>
      </w:r>
      <w:r w:rsidRPr="00DC59C2">
        <w:rPr>
          <w:noProof/>
          <w:sz w:val="24"/>
          <w:szCs w:val="24"/>
        </w:rPr>
        <w:t>Sun, S. L., Pinkham, B., and Chen, H. (2009). The Institution-Based View as a Third Leg for a Strategy Tripod.</w:t>
      </w:r>
      <w:r w:rsidRPr="00DC59C2">
        <w:rPr>
          <w:sz w:val="24"/>
          <w:szCs w:val="24"/>
        </w:rPr>
        <w:t xml:space="preserve"> </w:t>
      </w:r>
      <w:proofErr w:type="gramStart"/>
      <w:r w:rsidRPr="00DC59C2">
        <w:rPr>
          <w:sz w:val="24"/>
          <w:szCs w:val="24"/>
        </w:rPr>
        <w:t>Academy of Management Perspectives, 63-81.</w:t>
      </w:r>
      <w:proofErr w:type="gramEnd"/>
    </w:p>
    <w:p w14:paraId="3F207C53" w14:textId="77777777" w:rsidR="00B311BE" w:rsidRPr="00DC59C2" w:rsidRDefault="00B311BE" w:rsidP="00B311BE">
      <w:pPr>
        <w:ind w:left="284" w:right="112" w:hanging="284"/>
        <w:jc w:val="both"/>
        <w:rPr>
          <w:sz w:val="24"/>
          <w:szCs w:val="24"/>
        </w:rPr>
      </w:pPr>
      <w:proofErr w:type="spellStart"/>
      <w:r w:rsidRPr="00DC59C2">
        <w:rPr>
          <w:sz w:val="24"/>
          <w:szCs w:val="24"/>
        </w:rPr>
        <w:t>Pertusa</w:t>
      </w:r>
      <w:proofErr w:type="spellEnd"/>
      <w:r w:rsidRPr="00DC59C2">
        <w:rPr>
          <w:sz w:val="24"/>
          <w:szCs w:val="24"/>
        </w:rPr>
        <w:t xml:space="preserve"> Ortega, E., Molina, J., and </w:t>
      </w:r>
      <w:proofErr w:type="spellStart"/>
      <w:r w:rsidRPr="00DC59C2">
        <w:rPr>
          <w:sz w:val="24"/>
          <w:szCs w:val="24"/>
        </w:rPr>
        <w:t>Claver</w:t>
      </w:r>
      <w:proofErr w:type="spellEnd"/>
      <w:r w:rsidRPr="00DC59C2">
        <w:rPr>
          <w:sz w:val="24"/>
          <w:szCs w:val="24"/>
        </w:rPr>
        <w:t xml:space="preserve">, E. (2010). </w:t>
      </w:r>
      <w:proofErr w:type="gramStart"/>
      <w:r w:rsidRPr="00DC59C2">
        <w:rPr>
          <w:sz w:val="24"/>
          <w:szCs w:val="24"/>
        </w:rPr>
        <w:t>Competitive strategy, structure and firm performance.</w:t>
      </w:r>
      <w:proofErr w:type="gramEnd"/>
      <w:r w:rsidRPr="00DC59C2">
        <w:rPr>
          <w:sz w:val="24"/>
          <w:szCs w:val="24"/>
        </w:rPr>
        <w:t xml:space="preserve"> </w:t>
      </w:r>
      <w:proofErr w:type="gramStart"/>
      <w:r w:rsidRPr="00DC59C2">
        <w:rPr>
          <w:sz w:val="24"/>
          <w:szCs w:val="24"/>
        </w:rPr>
        <w:t>Management Decision, 48(8), 128-1303.</w:t>
      </w:r>
      <w:proofErr w:type="gramEnd"/>
    </w:p>
    <w:p w14:paraId="5C4E419C" w14:textId="77777777" w:rsidR="00B311BE" w:rsidRPr="00DC59C2" w:rsidRDefault="00B311BE" w:rsidP="00B311BE">
      <w:pPr>
        <w:ind w:left="284" w:right="112" w:hanging="284"/>
        <w:jc w:val="both"/>
        <w:rPr>
          <w:sz w:val="24"/>
          <w:szCs w:val="24"/>
        </w:rPr>
      </w:pPr>
      <w:r w:rsidRPr="00DC59C2">
        <w:rPr>
          <w:sz w:val="24"/>
          <w:szCs w:val="24"/>
        </w:rPr>
        <w:t xml:space="preserve">Piercy, Nigel, Anna </w:t>
      </w:r>
      <w:proofErr w:type="spellStart"/>
      <w:r w:rsidRPr="00DC59C2">
        <w:rPr>
          <w:sz w:val="24"/>
          <w:szCs w:val="24"/>
        </w:rPr>
        <w:t>Kaleka</w:t>
      </w:r>
      <w:proofErr w:type="spellEnd"/>
      <w:r w:rsidRPr="00DC59C2">
        <w:rPr>
          <w:sz w:val="24"/>
          <w:szCs w:val="24"/>
        </w:rPr>
        <w:t xml:space="preserve">, and Constantine S. </w:t>
      </w:r>
      <w:proofErr w:type="spellStart"/>
      <w:r w:rsidRPr="00DC59C2">
        <w:rPr>
          <w:sz w:val="24"/>
          <w:szCs w:val="24"/>
        </w:rPr>
        <w:t>Katsikeas</w:t>
      </w:r>
      <w:proofErr w:type="spellEnd"/>
      <w:r w:rsidRPr="00DC59C2">
        <w:rPr>
          <w:sz w:val="24"/>
          <w:szCs w:val="24"/>
        </w:rPr>
        <w:t xml:space="preserve"> (1998), "Sources of Competitive Advantage in High Performing Exporting Companies, “Journal of World Business, 33 (4), 378-93.</w:t>
      </w:r>
    </w:p>
    <w:p w14:paraId="4137E61F" w14:textId="77777777" w:rsidR="00B311BE" w:rsidRPr="00DC59C2" w:rsidRDefault="00B311BE" w:rsidP="00B311BE">
      <w:pPr>
        <w:ind w:left="284" w:right="112" w:hanging="284"/>
        <w:jc w:val="both"/>
        <w:rPr>
          <w:sz w:val="24"/>
          <w:szCs w:val="24"/>
        </w:rPr>
      </w:pPr>
      <w:r w:rsidRPr="00DC59C2">
        <w:rPr>
          <w:sz w:val="24"/>
          <w:szCs w:val="24"/>
        </w:rPr>
        <w:t xml:space="preserve">Prasad, V </w:t>
      </w:r>
      <w:proofErr w:type="spellStart"/>
      <w:r w:rsidRPr="00DC59C2">
        <w:rPr>
          <w:sz w:val="24"/>
          <w:szCs w:val="24"/>
        </w:rPr>
        <w:t>Kanti</w:t>
      </w:r>
      <w:proofErr w:type="spellEnd"/>
      <w:r w:rsidRPr="00DC59C2">
        <w:rPr>
          <w:sz w:val="24"/>
          <w:szCs w:val="24"/>
        </w:rPr>
        <w:t>, K Ramamurthy, and G M Naidu. (2001). "The Influence of Internet-Marketing Integration on Marketing Competencies and Export Performance." Journal of International Marketing 9 (4): 82-110.</w:t>
      </w:r>
    </w:p>
    <w:p w14:paraId="1884150C" w14:textId="77777777" w:rsidR="00B311BE" w:rsidRDefault="00B311BE" w:rsidP="00B311BE">
      <w:pPr>
        <w:ind w:left="284" w:right="112" w:hanging="284"/>
        <w:jc w:val="both"/>
        <w:rPr>
          <w:sz w:val="24"/>
          <w:szCs w:val="24"/>
        </w:rPr>
      </w:pPr>
      <w:proofErr w:type="spellStart"/>
      <w:proofErr w:type="gramStart"/>
      <w:r w:rsidRPr="00DC59C2">
        <w:rPr>
          <w:sz w:val="24"/>
          <w:szCs w:val="24"/>
        </w:rPr>
        <w:t>Ragin</w:t>
      </w:r>
      <w:proofErr w:type="spellEnd"/>
      <w:r w:rsidRPr="00DC59C2">
        <w:rPr>
          <w:sz w:val="24"/>
          <w:szCs w:val="24"/>
        </w:rPr>
        <w:t>, C. C. (2008).</w:t>
      </w:r>
      <w:proofErr w:type="gramEnd"/>
      <w:r w:rsidRPr="00DC59C2">
        <w:rPr>
          <w:sz w:val="24"/>
          <w:szCs w:val="24"/>
        </w:rPr>
        <w:t xml:space="preserve"> Redesigning social inquiry: Fuzzy sets and beyond. Chicago: University of Chicago Press</w:t>
      </w:r>
      <w:r>
        <w:rPr>
          <w:sz w:val="24"/>
          <w:szCs w:val="24"/>
        </w:rPr>
        <w:t>.</w:t>
      </w:r>
    </w:p>
    <w:p w14:paraId="1E282269" w14:textId="77777777" w:rsidR="00B311BE" w:rsidRPr="00DC59C2" w:rsidRDefault="00B311BE" w:rsidP="00B311BE">
      <w:pPr>
        <w:ind w:left="284" w:right="112" w:hanging="284"/>
        <w:jc w:val="both"/>
        <w:rPr>
          <w:sz w:val="24"/>
          <w:szCs w:val="24"/>
        </w:rPr>
      </w:pPr>
      <w:proofErr w:type="gramStart"/>
      <w:r w:rsidRPr="00C63651">
        <w:rPr>
          <w:sz w:val="24"/>
          <w:szCs w:val="24"/>
        </w:rPr>
        <w:t xml:space="preserve">Reichert, F., &amp; </w:t>
      </w:r>
      <w:proofErr w:type="spellStart"/>
      <w:r w:rsidRPr="00C63651">
        <w:rPr>
          <w:sz w:val="24"/>
          <w:szCs w:val="24"/>
        </w:rPr>
        <w:t>Zawislak</w:t>
      </w:r>
      <w:proofErr w:type="spellEnd"/>
      <w:r w:rsidRPr="00C63651">
        <w:rPr>
          <w:sz w:val="24"/>
          <w:szCs w:val="24"/>
        </w:rPr>
        <w:t>, P. (2014).</w:t>
      </w:r>
      <w:proofErr w:type="gramEnd"/>
      <w:r w:rsidRPr="00C63651">
        <w:rPr>
          <w:sz w:val="24"/>
          <w:szCs w:val="24"/>
        </w:rPr>
        <w:t xml:space="preserve"> </w:t>
      </w:r>
      <w:proofErr w:type="gramStart"/>
      <w:r w:rsidRPr="00C63651">
        <w:rPr>
          <w:sz w:val="24"/>
          <w:szCs w:val="24"/>
        </w:rPr>
        <w:t>Technology capability and firm performance.</w:t>
      </w:r>
      <w:proofErr w:type="gramEnd"/>
      <w:r w:rsidRPr="00C63651">
        <w:rPr>
          <w:sz w:val="24"/>
          <w:szCs w:val="24"/>
        </w:rPr>
        <w:t xml:space="preserve"> </w:t>
      </w:r>
      <w:proofErr w:type="gramStart"/>
      <w:r w:rsidRPr="00C63651">
        <w:rPr>
          <w:sz w:val="24"/>
          <w:szCs w:val="24"/>
        </w:rPr>
        <w:t>Journal of Technology Management &amp; Innovation, 9(4) 20-35.</w:t>
      </w:r>
      <w:proofErr w:type="gramEnd"/>
    </w:p>
    <w:p w14:paraId="04BCE0B4" w14:textId="77777777" w:rsidR="00B311BE" w:rsidRPr="00DC59C2" w:rsidRDefault="00B311BE" w:rsidP="00B311BE">
      <w:pPr>
        <w:ind w:left="284" w:right="112" w:hanging="284"/>
        <w:jc w:val="both"/>
        <w:rPr>
          <w:sz w:val="24"/>
          <w:szCs w:val="24"/>
        </w:rPr>
      </w:pPr>
      <w:proofErr w:type="spellStart"/>
      <w:r w:rsidRPr="00DC59C2">
        <w:rPr>
          <w:sz w:val="24"/>
          <w:szCs w:val="24"/>
        </w:rPr>
        <w:t>Rihoux</w:t>
      </w:r>
      <w:proofErr w:type="spellEnd"/>
      <w:r w:rsidRPr="00DC59C2">
        <w:rPr>
          <w:sz w:val="24"/>
          <w:szCs w:val="24"/>
        </w:rPr>
        <w:t xml:space="preserve">, B., and </w:t>
      </w:r>
      <w:proofErr w:type="spellStart"/>
      <w:r w:rsidRPr="00DC59C2">
        <w:rPr>
          <w:sz w:val="24"/>
          <w:szCs w:val="24"/>
        </w:rPr>
        <w:t>Ragin</w:t>
      </w:r>
      <w:proofErr w:type="spellEnd"/>
      <w:r w:rsidRPr="00DC59C2">
        <w:rPr>
          <w:sz w:val="24"/>
          <w:szCs w:val="24"/>
        </w:rPr>
        <w:t xml:space="preserve">, C. C. (2009). </w:t>
      </w:r>
      <w:proofErr w:type="spellStart"/>
      <w:r w:rsidRPr="00DC59C2">
        <w:rPr>
          <w:sz w:val="24"/>
          <w:szCs w:val="24"/>
        </w:rPr>
        <w:t>Configurational</w:t>
      </w:r>
      <w:proofErr w:type="spellEnd"/>
      <w:r w:rsidRPr="00DC59C2">
        <w:rPr>
          <w:sz w:val="24"/>
          <w:szCs w:val="24"/>
        </w:rPr>
        <w:t xml:space="preserve"> comparative methods: Qualitative comparative analysis (QCA) and related techniques. Applied social research methods series. 51. Thousand Oaks, CA: Sage.</w:t>
      </w:r>
    </w:p>
    <w:p w14:paraId="5D05029A" w14:textId="77777777" w:rsidR="00B311BE" w:rsidRPr="00DC59C2" w:rsidRDefault="00B311BE" w:rsidP="00B311BE">
      <w:pPr>
        <w:ind w:left="284" w:right="112" w:hanging="284"/>
        <w:jc w:val="both"/>
        <w:rPr>
          <w:sz w:val="24"/>
          <w:szCs w:val="24"/>
        </w:rPr>
      </w:pPr>
      <w:proofErr w:type="spellStart"/>
      <w:proofErr w:type="gramStart"/>
      <w:r w:rsidRPr="00DC59C2">
        <w:rPr>
          <w:sz w:val="24"/>
          <w:szCs w:val="24"/>
        </w:rPr>
        <w:t>Rodrik</w:t>
      </w:r>
      <w:proofErr w:type="spellEnd"/>
      <w:r w:rsidRPr="00DC59C2">
        <w:rPr>
          <w:sz w:val="24"/>
          <w:szCs w:val="24"/>
        </w:rPr>
        <w:t>, D., 1995.</w:t>
      </w:r>
      <w:proofErr w:type="gramEnd"/>
      <w:r w:rsidRPr="00DC59C2">
        <w:rPr>
          <w:sz w:val="24"/>
          <w:szCs w:val="24"/>
        </w:rPr>
        <w:t xml:space="preserve"> Getting interventions right: how South Korea and Taiwan grew rich. Economic Policy 20, 53–97.</w:t>
      </w:r>
    </w:p>
    <w:p w14:paraId="2441A40A" w14:textId="77777777" w:rsidR="00B311BE" w:rsidRPr="00DC59C2" w:rsidRDefault="00B311BE" w:rsidP="00B311BE">
      <w:pPr>
        <w:ind w:left="284" w:right="112" w:hanging="284"/>
        <w:jc w:val="both"/>
        <w:rPr>
          <w:sz w:val="24"/>
          <w:szCs w:val="24"/>
        </w:rPr>
      </w:pPr>
      <w:r w:rsidRPr="00DC59C2">
        <w:rPr>
          <w:sz w:val="24"/>
          <w:szCs w:val="24"/>
        </w:rPr>
        <w:t xml:space="preserve">Schneider, C. Q., and </w:t>
      </w:r>
      <w:r w:rsidRPr="00DC59C2">
        <w:rPr>
          <w:noProof/>
          <w:sz w:val="24"/>
          <w:szCs w:val="24"/>
        </w:rPr>
        <w:t>Wagemann, C. (2012). Set-theoretic methods for the social sciences: A guide to qualitative comparative analysis. Cambridge University Press.</w:t>
      </w:r>
    </w:p>
    <w:p w14:paraId="053EE229" w14:textId="77777777" w:rsidR="00B311BE" w:rsidRDefault="00B311BE" w:rsidP="00B311BE">
      <w:pPr>
        <w:ind w:left="284" w:right="112" w:hanging="284"/>
        <w:jc w:val="both"/>
        <w:rPr>
          <w:sz w:val="24"/>
          <w:szCs w:val="24"/>
        </w:rPr>
      </w:pPr>
      <w:r w:rsidRPr="00BA7724">
        <w:rPr>
          <w:sz w:val="24"/>
          <w:szCs w:val="24"/>
        </w:rPr>
        <w:t xml:space="preserve">Sousa, C. M., Martinez Lopez, F. J., &amp; Coelho, F. (2008). </w:t>
      </w:r>
      <w:r w:rsidRPr="00DC59C2">
        <w:rPr>
          <w:sz w:val="24"/>
          <w:szCs w:val="24"/>
        </w:rPr>
        <w:t xml:space="preserve">The determinants of export performance: A review of the research in the literature between 1998 and 2005. </w:t>
      </w:r>
      <w:proofErr w:type="gramStart"/>
      <w:r w:rsidRPr="00DC59C2">
        <w:rPr>
          <w:sz w:val="24"/>
          <w:szCs w:val="24"/>
        </w:rPr>
        <w:t>International Journal of Management Reviews, 343-374.</w:t>
      </w:r>
      <w:proofErr w:type="gramEnd"/>
    </w:p>
    <w:p w14:paraId="15D12522" w14:textId="376D61AD" w:rsidR="008D024D" w:rsidRPr="005F79B0" w:rsidRDefault="008D024D" w:rsidP="008D024D">
      <w:pPr>
        <w:ind w:left="284" w:right="112" w:hanging="284"/>
        <w:jc w:val="both"/>
        <w:rPr>
          <w:rFonts w:ascii="Arial" w:hAnsi="Arial" w:cs="Arial"/>
          <w:color w:val="222222"/>
          <w:sz w:val="24"/>
          <w:szCs w:val="24"/>
          <w:lang w:eastAsia="es-PE"/>
        </w:rPr>
      </w:pPr>
      <w:proofErr w:type="spellStart"/>
      <w:proofErr w:type="gramStart"/>
      <w:r w:rsidRPr="005F79B0">
        <w:rPr>
          <w:sz w:val="24"/>
          <w:szCs w:val="24"/>
        </w:rPr>
        <w:t>Spanos</w:t>
      </w:r>
      <w:proofErr w:type="spellEnd"/>
      <w:r w:rsidRPr="005F79B0">
        <w:rPr>
          <w:sz w:val="24"/>
          <w:szCs w:val="24"/>
        </w:rPr>
        <w:t xml:space="preserve"> YE, </w:t>
      </w:r>
      <w:proofErr w:type="spellStart"/>
      <w:r w:rsidRPr="005F79B0">
        <w:rPr>
          <w:sz w:val="24"/>
          <w:szCs w:val="24"/>
        </w:rPr>
        <w:t>Zaralis</w:t>
      </w:r>
      <w:proofErr w:type="spellEnd"/>
      <w:r w:rsidRPr="005F79B0">
        <w:rPr>
          <w:sz w:val="24"/>
          <w:szCs w:val="24"/>
        </w:rPr>
        <w:t xml:space="preserve"> G, </w:t>
      </w:r>
      <w:proofErr w:type="spellStart"/>
      <w:r w:rsidRPr="005F79B0">
        <w:rPr>
          <w:sz w:val="24"/>
          <w:szCs w:val="24"/>
        </w:rPr>
        <w:t>Lioukas</w:t>
      </w:r>
      <w:proofErr w:type="spellEnd"/>
      <w:r w:rsidRPr="005F79B0">
        <w:rPr>
          <w:sz w:val="24"/>
          <w:szCs w:val="24"/>
        </w:rPr>
        <w:t xml:space="preserve"> S. </w:t>
      </w:r>
      <w:r>
        <w:rPr>
          <w:sz w:val="24"/>
          <w:szCs w:val="24"/>
        </w:rPr>
        <w:t>(</w:t>
      </w:r>
      <w:r w:rsidRPr="005F79B0">
        <w:rPr>
          <w:sz w:val="24"/>
          <w:szCs w:val="24"/>
        </w:rPr>
        <w:t>2004</w:t>
      </w:r>
      <w:r>
        <w:rPr>
          <w:sz w:val="24"/>
          <w:szCs w:val="24"/>
        </w:rPr>
        <w:t>)</w:t>
      </w:r>
      <w:r w:rsidRPr="005F79B0">
        <w:rPr>
          <w:sz w:val="24"/>
          <w:szCs w:val="24"/>
        </w:rPr>
        <w:t>.</w:t>
      </w:r>
      <w:proofErr w:type="gramEnd"/>
      <w:r w:rsidRPr="005F79B0">
        <w:rPr>
          <w:sz w:val="24"/>
          <w:szCs w:val="24"/>
        </w:rPr>
        <w:t xml:space="preserve"> Strategy and industry effects on profitability: evidence from Greece. Strategic Management Journal 25(2): 139-165.</w:t>
      </w:r>
    </w:p>
    <w:p w14:paraId="58770028" w14:textId="77777777" w:rsidR="00B311BE" w:rsidRDefault="00B311BE" w:rsidP="00B311BE">
      <w:pPr>
        <w:ind w:left="284" w:right="112" w:hanging="284"/>
        <w:jc w:val="both"/>
        <w:rPr>
          <w:sz w:val="24"/>
          <w:szCs w:val="24"/>
        </w:rPr>
      </w:pPr>
      <w:proofErr w:type="spellStart"/>
      <w:proofErr w:type="gramStart"/>
      <w:r w:rsidRPr="00DC59C2">
        <w:rPr>
          <w:sz w:val="24"/>
          <w:szCs w:val="24"/>
        </w:rPr>
        <w:t>Stoian</w:t>
      </w:r>
      <w:proofErr w:type="spellEnd"/>
      <w:r w:rsidRPr="00DC59C2">
        <w:rPr>
          <w:sz w:val="24"/>
          <w:szCs w:val="24"/>
        </w:rPr>
        <w:t xml:space="preserve">, M. C., </w:t>
      </w:r>
      <w:proofErr w:type="spellStart"/>
      <w:r w:rsidRPr="00DC59C2">
        <w:rPr>
          <w:sz w:val="24"/>
          <w:szCs w:val="24"/>
        </w:rPr>
        <w:t>Rialp</w:t>
      </w:r>
      <w:proofErr w:type="spellEnd"/>
      <w:r w:rsidRPr="00DC59C2">
        <w:rPr>
          <w:sz w:val="24"/>
          <w:szCs w:val="24"/>
        </w:rPr>
        <w:t xml:space="preserve">, A., and </w:t>
      </w:r>
      <w:proofErr w:type="spellStart"/>
      <w:r w:rsidRPr="00DC59C2">
        <w:rPr>
          <w:sz w:val="24"/>
          <w:szCs w:val="24"/>
        </w:rPr>
        <w:t>Rialp</w:t>
      </w:r>
      <w:proofErr w:type="spellEnd"/>
      <w:r w:rsidRPr="00DC59C2">
        <w:rPr>
          <w:sz w:val="24"/>
          <w:szCs w:val="24"/>
        </w:rPr>
        <w:t>, J. (2010).</w:t>
      </w:r>
      <w:proofErr w:type="gramEnd"/>
      <w:r w:rsidRPr="00DC59C2">
        <w:rPr>
          <w:sz w:val="24"/>
          <w:szCs w:val="24"/>
        </w:rPr>
        <w:t xml:space="preserve"> </w:t>
      </w:r>
      <w:r w:rsidRPr="00DC59C2">
        <w:rPr>
          <w:noProof/>
          <w:sz w:val="24"/>
          <w:szCs w:val="24"/>
        </w:rPr>
        <w:t xml:space="preserve">Export performance under the microscope: A glance through Spanish lenses. </w:t>
      </w:r>
      <w:proofErr w:type="gramStart"/>
      <w:r w:rsidRPr="00DC59C2">
        <w:rPr>
          <w:noProof/>
          <w:sz w:val="24"/>
          <w:szCs w:val="24"/>
        </w:rPr>
        <w:t>International Business Review,</w:t>
      </w:r>
      <w:r w:rsidRPr="00DC59C2">
        <w:rPr>
          <w:sz w:val="24"/>
          <w:szCs w:val="24"/>
        </w:rPr>
        <w:t xml:space="preserve"> 1-19.</w:t>
      </w:r>
      <w:proofErr w:type="gramEnd"/>
    </w:p>
    <w:p w14:paraId="13B29DCA" w14:textId="465BF92B" w:rsidR="005F79B0" w:rsidRPr="00DC59C2" w:rsidRDefault="005F79B0" w:rsidP="00B311BE">
      <w:pPr>
        <w:ind w:left="284" w:right="112" w:hanging="284"/>
        <w:jc w:val="both"/>
        <w:rPr>
          <w:sz w:val="24"/>
          <w:szCs w:val="24"/>
        </w:rPr>
      </w:pPr>
      <w:r w:rsidRPr="005F79B0">
        <w:rPr>
          <w:noProof/>
          <w:sz w:val="24"/>
          <w:szCs w:val="24"/>
        </w:rPr>
        <w:t xml:space="preserve">Subramaniam M. (2015). </w:t>
      </w:r>
      <w:r w:rsidRPr="005F79B0">
        <w:t>From the Special Issue Editors: Innovations for and from Emerging Markets. Product Development and Management Association, 32(1): 5-11</w:t>
      </w:r>
    </w:p>
    <w:p w14:paraId="684DE063" w14:textId="77777777" w:rsidR="00B311BE" w:rsidRPr="00DC59C2" w:rsidRDefault="00B311BE" w:rsidP="00B311BE">
      <w:pPr>
        <w:ind w:left="284" w:right="112" w:hanging="284"/>
        <w:jc w:val="both"/>
        <w:rPr>
          <w:sz w:val="24"/>
          <w:szCs w:val="24"/>
        </w:rPr>
      </w:pPr>
      <w:proofErr w:type="spellStart"/>
      <w:proofErr w:type="gramStart"/>
      <w:r w:rsidRPr="00DC59C2">
        <w:rPr>
          <w:sz w:val="24"/>
          <w:szCs w:val="24"/>
        </w:rPr>
        <w:t>Tookson</w:t>
      </w:r>
      <w:proofErr w:type="spellEnd"/>
      <w:r w:rsidRPr="00DC59C2">
        <w:rPr>
          <w:sz w:val="24"/>
          <w:szCs w:val="24"/>
        </w:rPr>
        <w:t xml:space="preserve">, P., and </w:t>
      </w:r>
      <w:proofErr w:type="spellStart"/>
      <w:r w:rsidRPr="00DC59C2">
        <w:rPr>
          <w:sz w:val="24"/>
          <w:szCs w:val="24"/>
        </w:rPr>
        <w:t>Mohamad</w:t>
      </w:r>
      <w:proofErr w:type="spellEnd"/>
      <w:r w:rsidRPr="00DC59C2">
        <w:rPr>
          <w:sz w:val="24"/>
          <w:szCs w:val="24"/>
        </w:rPr>
        <w:t>, O. (2010).</w:t>
      </w:r>
      <w:proofErr w:type="gramEnd"/>
      <w:r w:rsidRPr="00DC59C2">
        <w:rPr>
          <w:sz w:val="24"/>
          <w:szCs w:val="24"/>
        </w:rPr>
        <w:t xml:space="preserve"> Marketing Capability and Export Performance: the </w:t>
      </w:r>
      <w:r w:rsidRPr="00DC59C2">
        <w:rPr>
          <w:sz w:val="24"/>
          <w:szCs w:val="24"/>
        </w:rPr>
        <w:lastRenderedPageBreak/>
        <w:t xml:space="preserve">Moderating Effect of Export Dependence. </w:t>
      </w:r>
      <w:proofErr w:type="gramStart"/>
      <w:r w:rsidRPr="00DC59C2">
        <w:rPr>
          <w:sz w:val="24"/>
          <w:szCs w:val="24"/>
        </w:rPr>
        <w:t>The South East Asian Journal of Management, 4(1), 39-52.</w:t>
      </w:r>
      <w:proofErr w:type="gramEnd"/>
    </w:p>
    <w:p w14:paraId="0EA61859" w14:textId="77777777" w:rsidR="00B311BE" w:rsidRPr="00DC59C2" w:rsidRDefault="00B311BE" w:rsidP="00B311BE">
      <w:pPr>
        <w:ind w:left="284" w:right="112" w:hanging="284"/>
        <w:jc w:val="both"/>
        <w:rPr>
          <w:sz w:val="24"/>
          <w:szCs w:val="24"/>
        </w:rPr>
      </w:pPr>
      <w:proofErr w:type="spellStart"/>
      <w:r w:rsidRPr="00DC59C2">
        <w:rPr>
          <w:sz w:val="24"/>
          <w:szCs w:val="24"/>
        </w:rPr>
        <w:t>Tulet</w:t>
      </w:r>
      <w:proofErr w:type="spellEnd"/>
      <w:r w:rsidRPr="00DC59C2">
        <w:rPr>
          <w:sz w:val="24"/>
          <w:szCs w:val="24"/>
        </w:rPr>
        <w:t>, J</w:t>
      </w:r>
      <w:proofErr w:type="gramStart"/>
      <w:r w:rsidRPr="00DC59C2">
        <w:rPr>
          <w:sz w:val="24"/>
          <w:szCs w:val="24"/>
        </w:rPr>
        <w:t>.-</w:t>
      </w:r>
      <w:proofErr w:type="gramEnd"/>
      <w:r w:rsidRPr="00DC59C2">
        <w:rPr>
          <w:sz w:val="24"/>
          <w:szCs w:val="24"/>
        </w:rPr>
        <w:t xml:space="preserve">C. (2010). </w:t>
      </w:r>
      <w:proofErr w:type="gramStart"/>
      <w:r w:rsidRPr="00DC59C2">
        <w:rPr>
          <w:sz w:val="24"/>
          <w:szCs w:val="24"/>
        </w:rPr>
        <w:t>Peru as a New Major Actor in Latin American Coffee Production.</w:t>
      </w:r>
      <w:proofErr w:type="gramEnd"/>
      <w:r w:rsidRPr="00DC59C2">
        <w:rPr>
          <w:sz w:val="24"/>
          <w:szCs w:val="24"/>
        </w:rPr>
        <w:t xml:space="preserve"> </w:t>
      </w:r>
      <w:proofErr w:type="gramStart"/>
      <w:r w:rsidRPr="00DC59C2">
        <w:rPr>
          <w:sz w:val="24"/>
          <w:szCs w:val="24"/>
        </w:rPr>
        <w:t>Latin American Perspectives, vol. 37 no. 2 133-141.</w:t>
      </w:r>
      <w:proofErr w:type="gramEnd"/>
      <w:r w:rsidRPr="00DC59C2">
        <w:rPr>
          <w:sz w:val="24"/>
          <w:szCs w:val="24"/>
        </w:rPr>
        <w:t xml:space="preserve"> </w:t>
      </w:r>
    </w:p>
    <w:p w14:paraId="1500D4C4" w14:textId="77777777" w:rsidR="00B311BE" w:rsidRPr="00DC59C2" w:rsidRDefault="00B311BE" w:rsidP="00B311BE">
      <w:pPr>
        <w:ind w:left="284" w:right="112" w:hanging="284"/>
        <w:jc w:val="both"/>
        <w:rPr>
          <w:sz w:val="24"/>
          <w:szCs w:val="24"/>
        </w:rPr>
      </w:pPr>
      <w:proofErr w:type="spellStart"/>
      <w:r w:rsidRPr="00DC59C2">
        <w:rPr>
          <w:sz w:val="24"/>
          <w:szCs w:val="24"/>
        </w:rPr>
        <w:t>Voola</w:t>
      </w:r>
      <w:proofErr w:type="spellEnd"/>
      <w:r w:rsidRPr="00DC59C2">
        <w:rPr>
          <w:sz w:val="24"/>
          <w:szCs w:val="24"/>
        </w:rPr>
        <w:t xml:space="preserve">, R., and </w:t>
      </w:r>
      <w:proofErr w:type="spellStart"/>
      <w:r w:rsidRPr="00DC59C2">
        <w:rPr>
          <w:sz w:val="24"/>
          <w:szCs w:val="24"/>
        </w:rPr>
        <w:t>O’Cass</w:t>
      </w:r>
      <w:proofErr w:type="spellEnd"/>
      <w:r w:rsidRPr="00DC59C2">
        <w:rPr>
          <w:sz w:val="24"/>
          <w:szCs w:val="24"/>
        </w:rPr>
        <w:t xml:space="preserve">, A. (2010). Implementing competitive strategies: the role of responsive and proactive market orientations. </w:t>
      </w:r>
      <w:proofErr w:type="gramStart"/>
      <w:r w:rsidRPr="00DC59C2">
        <w:rPr>
          <w:sz w:val="24"/>
          <w:szCs w:val="24"/>
        </w:rPr>
        <w:t>European Journal of Marketing, 44(1/2), 245-266.</w:t>
      </w:r>
      <w:proofErr w:type="gramEnd"/>
    </w:p>
    <w:p w14:paraId="5BEF3326" w14:textId="77777777" w:rsidR="00B311BE" w:rsidRPr="00DC59C2" w:rsidRDefault="00B311BE" w:rsidP="00B311BE">
      <w:pPr>
        <w:ind w:left="284" w:hanging="284"/>
        <w:rPr>
          <w:sz w:val="24"/>
          <w:szCs w:val="24"/>
        </w:rPr>
      </w:pPr>
      <w:r w:rsidRPr="00DC59C2">
        <w:rPr>
          <w:sz w:val="24"/>
          <w:szCs w:val="24"/>
        </w:rPr>
        <w:t xml:space="preserve">Wang, Y., Cao, W., Zhou, Z. &amp; </w:t>
      </w:r>
      <w:proofErr w:type="spellStart"/>
      <w:r w:rsidRPr="00DC59C2">
        <w:rPr>
          <w:sz w:val="24"/>
          <w:szCs w:val="24"/>
        </w:rPr>
        <w:t>Ning</w:t>
      </w:r>
      <w:proofErr w:type="spellEnd"/>
      <w:r w:rsidRPr="00DC59C2">
        <w:rPr>
          <w:sz w:val="24"/>
          <w:szCs w:val="24"/>
        </w:rPr>
        <w:t xml:space="preserve">, L. (2013). ‘Does external technology acquisition determine export performance? </w:t>
      </w:r>
      <w:proofErr w:type="gramStart"/>
      <w:r w:rsidRPr="00DC59C2">
        <w:rPr>
          <w:sz w:val="24"/>
          <w:szCs w:val="24"/>
        </w:rPr>
        <w:t>Evidence from Chinese manufacturing firms.</w:t>
      </w:r>
      <w:proofErr w:type="gramEnd"/>
      <w:r w:rsidRPr="00DC59C2">
        <w:rPr>
          <w:sz w:val="24"/>
          <w:szCs w:val="24"/>
        </w:rPr>
        <w:t xml:space="preserve"> International Business Review, 22(6): 1079-1091.</w:t>
      </w:r>
    </w:p>
    <w:p w14:paraId="028A31BE" w14:textId="77777777" w:rsidR="00B311BE" w:rsidRDefault="00B311BE" w:rsidP="00B311BE">
      <w:pPr>
        <w:ind w:left="284" w:right="112" w:hanging="284"/>
        <w:jc w:val="both"/>
        <w:rPr>
          <w:sz w:val="24"/>
          <w:szCs w:val="24"/>
        </w:rPr>
      </w:pPr>
      <w:proofErr w:type="gramStart"/>
      <w:r w:rsidRPr="00DC59C2">
        <w:rPr>
          <w:sz w:val="24"/>
          <w:szCs w:val="24"/>
        </w:rPr>
        <w:t xml:space="preserve">Yong, G. G., Murray, J., </w:t>
      </w:r>
      <w:proofErr w:type="spellStart"/>
      <w:r w:rsidRPr="00DC59C2">
        <w:rPr>
          <w:sz w:val="24"/>
          <w:szCs w:val="24"/>
        </w:rPr>
        <w:t>Kotabe</w:t>
      </w:r>
      <w:proofErr w:type="spellEnd"/>
      <w:r w:rsidRPr="00DC59C2">
        <w:rPr>
          <w:sz w:val="24"/>
          <w:szCs w:val="24"/>
        </w:rPr>
        <w:t>, M., and Lu, J. (2010).</w:t>
      </w:r>
      <w:proofErr w:type="gramEnd"/>
      <w:r w:rsidRPr="00DC59C2">
        <w:rPr>
          <w:sz w:val="24"/>
          <w:szCs w:val="24"/>
        </w:rPr>
        <w:t xml:space="preserve"> </w:t>
      </w:r>
      <w:proofErr w:type="gramStart"/>
      <w:r w:rsidRPr="00DC59C2">
        <w:rPr>
          <w:sz w:val="24"/>
          <w:szCs w:val="24"/>
        </w:rPr>
        <w:t>A ‘‘strategy tripod’’ perspective on export</w:t>
      </w:r>
      <w:proofErr w:type="gramEnd"/>
      <w:r w:rsidRPr="00DC59C2">
        <w:rPr>
          <w:sz w:val="24"/>
          <w:szCs w:val="24"/>
        </w:rPr>
        <w:t xml:space="preserve"> behaviors: Evidence from domestic and foreign firms based in an emerging economy. </w:t>
      </w:r>
      <w:proofErr w:type="gramStart"/>
      <w:r w:rsidRPr="00DC59C2">
        <w:rPr>
          <w:sz w:val="24"/>
          <w:szCs w:val="24"/>
        </w:rPr>
        <w:t>Journal of International Business Studies, 41, 377-396.</w:t>
      </w:r>
      <w:proofErr w:type="gramEnd"/>
    </w:p>
    <w:p w14:paraId="26A7FCA8" w14:textId="7CB9EA60" w:rsidR="005F79B0" w:rsidRDefault="005F79B0" w:rsidP="00B311BE">
      <w:pPr>
        <w:ind w:left="284" w:right="112" w:hanging="284"/>
        <w:jc w:val="both"/>
        <w:rPr>
          <w:sz w:val="24"/>
          <w:szCs w:val="24"/>
        </w:rPr>
      </w:pPr>
      <w:r w:rsidRPr="005F79B0">
        <w:rPr>
          <w:sz w:val="24"/>
          <w:szCs w:val="24"/>
        </w:rPr>
        <w:t xml:space="preserve">Zahra S. A, </w:t>
      </w:r>
      <w:proofErr w:type="spellStart"/>
      <w:r w:rsidRPr="005F79B0">
        <w:rPr>
          <w:sz w:val="24"/>
          <w:szCs w:val="24"/>
        </w:rPr>
        <w:t>Covin</w:t>
      </w:r>
      <w:proofErr w:type="spellEnd"/>
      <w:r w:rsidRPr="005F79B0">
        <w:rPr>
          <w:sz w:val="24"/>
          <w:szCs w:val="24"/>
        </w:rPr>
        <w:t xml:space="preserve"> J. G. (1993). Business Strategy, Technology Policy and Firm Performance. Strategic Management Journal, 14: 451-478</w:t>
      </w:r>
    </w:p>
    <w:p w14:paraId="0AA2FFF2" w14:textId="77777777" w:rsidR="00B311BE" w:rsidRDefault="00B311BE" w:rsidP="00B311BE">
      <w:pPr>
        <w:ind w:left="284" w:right="112" w:hanging="284"/>
        <w:jc w:val="both"/>
        <w:rPr>
          <w:sz w:val="24"/>
          <w:szCs w:val="24"/>
        </w:rPr>
      </w:pPr>
      <w:proofErr w:type="spellStart"/>
      <w:proofErr w:type="gramStart"/>
      <w:r w:rsidRPr="00C63651">
        <w:rPr>
          <w:sz w:val="24"/>
          <w:szCs w:val="24"/>
        </w:rPr>
        <w:t>Zawislak</w:t>
      </w:r>
      <w:proofErr w:type="spellEnd"/>
      <w:r w:rsidRPr="00C63651">
        <w:rPr>
          <w:sz w:val="24"/>
          <w:szCs w:val="24"/>
        </w:rPr>
        <w:t xml:space="preserve">, P.; </w:t>
      </w:r>
      <w:proofErr w:type="spellStart"/>
      <w:r w:rsidRPr="00C63651">
        <w:rPr>
          <w:sz w:val="24"/>
          <w:szCs w:val="24"/>
        </w:rPr>
        <w:t>Alves</w:t>
      </w:r>
      <w:proofErr w:type="spellEnd"/>
      <w:r w:rsidRPr="00C63651">
        <w:rPr>
          <w:sz w:val="24"/>
          <w:szCs w:val="24"/>
        </w:rPr>
        <w:t xml:space="preserve">, A.; </w:t>
      </w:r>
      <w:proofErr w:type="spellStart"/>
      <w:r w:rsidRPr="00C63651">
        <w:rPr>
          <w:sz w:val="24"/>
          <w:szCs w:val="24"/>
        </w:rPr>
        <w:t>Tello-Gamarra</w:t>
      </w:r>
      <w:proofErr w:type="spellEnd"/>
      <w:r w:rsidRPr="00C63651">
        <w:rPr>
          <w:sz w:val="24"/>
          <w:szCs w:val="24"/>
        </w:rPr>
        <w:t xml:space="preserve">, J.; </w:t>
      </w:r>
      <w:proofErr w:type="spellStart"/>
      <w:r w:rsidRPr="00C63651">
        <w:rPr>
          <w:sz w:val="24"/>
          <w:szCs w:val="24"/>
        </w:rPr>
        <w:t>Barbieux</w:t>
      </w:r>
      <w:proofErr w:type="spellEnd"/>
      <w:r w:rsidRPr="00C63651">
        <w:rPr>
          <w:sz w:val="24"/>
          <w:szCs w:val="24"/>
        </w:rPr>
        <w:t>, D.; Reichert, F. (2012).</w:t>
      </w:r>
      <w:proofErr w:type="gramEnd"/>
      <w:r w:rsidRPr="00C63651">
        <w:rPr>
          <w:sz w:val="24"/>
          <w:szCs w:val="24"/>
        </w:rPr>
        <w:t xml:space="preserve"> Innovation capability: from technology development to transaction capability. </w:t>
      </w:r>
      <w:proofErr w:type="gramStart"/>
      <w:r w:rsidRPr="00C63651">
        <w:rPr>
          <w:sz w:val="24"/>
          <w:szCs w:val="24"/>
        </w:rPr>
        <w:t>Journal of Technology Management &amp; Innovation, 7(2), 14-27.</w:t>
      </w:r>
      <w:proofErr w:type="gramEnd"/>
    </w:p>
    <w:p w14:paraId="2FC46ABE" w14:textId="74DB931F" w:rsidR="005F79B0" w:rsidRPr="005F79B0" w:rsidRDefault="005F79B0" w:rsidP="005F79B0">
      <w:pPr>
        <w:widowControl/>
        <w:shd w:val="clear" w:color="auto" w:fill="FFFFFF"/>
        <w:autoSpaceDE/>
        <w:autoSpaceDN/>
        <w:spacing w:before="100" w:beforeAutospacing="1" w:after="100" w:afterAutospacing="1"/>
        <w:rPr>
          <w:noProof/>
          <w:sz w:val="24"/>
          <w:szCs w:val="24"/>
        </w:rPr>
      </w:pPr>
      <w:r w:rsidRPr="005F79B0">
        <w:rPr>
          <w:noProof/>
          <w:sz w:val="24"/>
          <w:szCs w:val="24"/>
        </w:rPr>
        <w:t>.</w:t>
      </w:r>
    </w:p>
    <w:p w14:paraId="34D6CEB3" w14:textId="77777777" w:rsidR="005F79B0" w:rsidRPr="00320DEC" w:rsidRDefault="005F79B0" w:rsidP="00B311BE">
      <w:pPr>
        <w:ind w:left="284" w:right="112" w:hanging="284"/>
        <w:jc w:val="both"/>
        <w:rPr>
          <w:sz w:val="24"/>
          <w:szCs w:val="24"/>
        </w:rPr>
      </w:pPr>
    </w:p>
    <w:p w14:paraId="4FD0D2B0" w14:textId="77777777" w:rsidR="005F79B0" w:rsidRDefault="005F79B0"/>
    <w:sectPr w:rsidR="005F79B0" w:rsidSect="00B65944">
      <w:pgSz w:w="12240" w:h="15840" w:code="1"/>
      <w:pgMar w:top="1678" w:right="1378" w:bottom="1202" w:left="1678" w:header="1009" w:footer="0"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3EF05B" w15:done="0"/>
  <w15:commentEx w15:paraId="41A3980B" w15:done="0"/>
  <w15:commentEx w15:paraId="2F5F831E" w15:done="0"/>
  <w15:commentEx w15:paraId="23E25AB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98CBE" w14:textId="77777777" w:rsidR="00723E11" w:rsidRDefault="00723E11" w:rsidP="00B311BE">
      <w:r>
        <w:separator/>
      </w:r>
    </w:p>
  </w:endnote>
  <w:endnote w:type="continuationSeparator" w:id="0">
    <w:p w14:paraId="1D49A207" w14:textId="77777777" w:rsidR="00723E11" w:rsidRDefault="00723E11" w:rsidP="00B3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557980"/>
      <w:docPartObj>
        <w:docPartGallery w:val="Page Numbers (Bottom of Page)"/>
        <w:docPartUnique/>
      </w:docPartObj>
    </w:sdtPr>
    <w:sdtEndPr/>
    <w:sdtContent>
      <w:p w14:paraId="50455525" w14:textId="77777777" w:rsidR="00B311BE" w:rsidRDefault="00B311BE">
        <w:pPr>
          <w:pStyle w:val="Footer"/>
          <w:jc w:val="right"/>
        </w:pPr>
        <w:r>
          <w:fldChar w:fldCharType="begin"/>
        </w:r>
        <w:r>
          <w:instrText>PAGE   \* MERGEFORMAT</w:instrText>
        </w:r>
        <w:r>
          <w:fldChar w:fldCharType="separate"/>
        </w:r>
        <w:r w:rsidRPr="00A63696">
          <w:rPr>
            <w:noProof/>
            <w:lang w:val="es-ES"/>
          </w:rPr>
          <w:t>2</w:t>
        </w:r>
        <w:r>
          <w:fldChar w:fldCharType="end"/>
        </w:r>
      </w:p>
    </w:sdtContent>
  </w:sdt>
  <w:p w14:paraId="0EE04190" w14:textId="77777777" w:rsidR="00B311BE" w:rsidRDefault="00B311B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448105"/>
      <w:docPartObj>
        <w:docPartGallery w:val="Page Numbers (Bottom of Page)"/>
        <w:docPartUnique/>
      </w:docPartObj>
    </w:sdtPr>
    <w:sdtEndPr/>
    <w:sdtContent>
      <w:p w14:paraId="4C32D44B" w14:textId="77777777" w:rsidR="00B311BE" w:rsidRDefault="00B311BE">
        <w:pPr>
          <w:pStyle w:val="Footer"/>
          <w:jc w:val="right"/>
        </w:pPr>
        <w:r>
          <w:fldChar w:fldCharType="begin"/>
        </w:r>
        <w:r>
          <w:instrText>PAGE   \* MERGEFORMAT</w:instrText>
        </w:r>
        <w:r>
          <w:fldChar w:fldCharType="separate"/>
        </w:r>
        <w:r w:rsidR="00E43717" w:rsidRPr="00E43717">
          <w:rPr>
            <w:noProof/>
            <w:lang w:val="es-ES"/>
          </w:rPr>
          <w:t>1</w:t>
        </w:r>
        <w:r>
          <w:fldChar w:fldCharType="end"/>
        </w:r>
      </w:p>
    </w:sdtContent>
  </w:sdt>
  <w:p w14:paraId="55071E3B" w14:textId="77777777" w:rsidR="00B311BE" w:rsidRDefault="00B311B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E5CAF" w14:textId="77777777" w:rsidR="00723E11" w:rsidRDefault="00723E11" w:rsidP="00B311BE">
      <w:r>
        <w:separator/>
      </w:r>
    </w:p>
  </w:footnote>
  <w:footnote w:type="continuationSeparator" w:id="0">
    <w:p w14:paraId="6A2F6A60" w14:textId="77777777" w:rsidR="00723E11" w:rsidRDefault="00723E11" w:rsidP="00B311BE">
      <w:r>
        <w:continuationSeparator/>
      </w:r>
    </w:p>
  </w:footnote>
  <w:footnote w:id="1">
    <w:p w14:paraId="371A51F5" w14:textId="77777777" w:rsidR="00B311BE" w:rsidRPr="00836930" w:rsidRDefault="00B311BE" w:rsidP="00B311BE">
      <w:pPr>
        <w:pStyle w:val="FootnoteText"/>
      </w:pPr>
      <w:r>
        <w:rPr>
          <w:rStyle w:val="FootnoteReference"/>
        </w:rPr>
        <w:footnoteRef/>
      </w:r>
      <w:r>
        <w:t xml:space="preserve"> Lowest value.</w:t>
      </w:r>
    </w:p>
  </w:footnote>
  <w:footnote w:id="2">
    <w:p w14:paraId="07C6FD8C" w14:textId="77777777" w:rsidR="00B311BE" w:rsidRPr="00836930" w:rsidRDefault="00B311BE" w:rsidP="00B311BE">
      <w:pPr>
        <w:pStyle w:val="FootnoteText"/>
      </w:pPr>
      <w:r>
        <w:rPr>
          <w:rStyle w:val="FootnoteReference"/>
        </w:rPr>
        <w:footnoteRef/>
      </w:r>
      <w:r>
        <w:t xml:space="preserve"> Gr</w:t>
      </w:r>
      <w:r w:rsidRPr="00836930">
        <w:t>eatest</w:t>
      </w:r>
      <w:r>
        <w:t xml:space="preserve"> value.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F6E8F" w14:textId="77777777" w:rsidR="00B311BE" w:rsidRDefault="00B311BE">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3D3464B" wp14:editId="1B3C8E87">
              <wp:simplePos x="0" y="0"/>
              <wp:positionH relativeFrom="page">
                <wp:posOffset>1155700</wp:posOffset>
              </wp:positionH>
              <wp:positionV relativeFrom="page">
                <wp:posOffset>629920</wp:posOffset>
              </wp:positionV>
              <wp:extent cx="203200" cy="208915"/>
              <wp:effectExtent l="3175" t="1270" r="317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8ABE8" w14:textId="77777777" w:rsidR="00B311BE" w:rsidRDefault="00B311BE">
                          <w:pPr>
                            <w:pStyle w:val="BodyText"/>
                            <w:spacing w:before="17"/>
                            <w:ind w:left="40"/>
                          </w:pPr>
                          <w:r>
                            <w:fldChar w:fldCharType="begin"/>
                          </w:r>
                          <w:r>
                            <w:instrText xml:space="preserve"> PAGE </w:instrText>
                          </w:r>
                          <w:r>
                            <w:fldChar w:fldCharType="separate"/>
                          </w:r>
                          <w:r>
                            <w:rPr>
                              <w:noProof/>
                            </w:rPr>
                            <w:t>20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3D3464B" id="_x0000_t202" coordsize="21600,21600" o:spt="202" path="m,l,21600r21600,l21600,xe">
              <v:stroke joinstyle="miter"/>
              <v:path gradientshapeok="t" o:connecttype="rect"/>
            </v:shapetype>
            <v:shape id="Text Box 3" o:spid="_x0000_s1026" type="#_x0000_t202" style="position:absolute;margin-left:91pt;margin-top:49.6pt;width:16pt;height:1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" filled="f" stroked="f">
              <v:textbox inset="0,0,0,0">
                <w:txbxContent>
                  <w:p w14:paraId="3D88ABE8" w14:textId="77777777" w:rsidR="00B311BE" w:rsidRDefault="00B311BE">
                    <w:pPr>
                      <w:pStyle w:val="Textoindependiente"/>
                      <w:spacing w:before="17"/>
                      <w:ind w:left="40"/>
                    </w:pPr>
                    <w:r>
                      <w:fldChar w:fldCharType="begin"/>
                    </w:r>
                    <w:r>
                      <w:instrText xml:space="preserve"> PAGE </w:instrText>
                    </w:r>
                    <w:r>
                      <w:fldChar w:fldCharType="separate"/>
                    </w:r>
                    <w:r>
                      <w:rPr>
                        <w:noProof/>
                      </w:rPr>
                      <w:t>20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A9B27" w14:textId="77777777" w:rsidR="00B311BE" w:rsidRDefault="00B311BE">
    <w:pPr>
      <w:pStyle w:val="BodyText"/>
      <w:spacing w:line="14" w:lineRule="auto"/>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7A5"/>
    <w:multiLevelType w:val="multilevel"/>
    <w:tmpl w:val="0570ED0A"/>
    <w:lvl w:ilvl="0">
      <w:start w:val="3"/>
      <w:numFmt w:val="decimal"/>
      <w:lvlText w:val="%1"/>
      <w:lvlJc w:val="left"/>
      <w:pPr>
        <w:ind w:left="3387" w:hanging="479"/>
      </w:pPr>
      <w:rPr>
        <w:rFonts w:hint="default"/>
      </w:rPr>
    </w:lvl>
    <w:lvl w:ilvl="1">
      <w:start w:val="1"/>
      <w:numFmt w:val="decimal"/>
      <w:lvlText w:val="%1.%2."/>
      <w:lvlJc w:val="left"/>
      <w:pPr>
        <w:ind w:left="3387" w:hanging="479"/>
        <w:jc w:val="right"/>
      </w:pPr>
      <w:rPr>
        <w:rFonts w:ascii="Times New Roman" w:eastAsia="Times New Roman" w:hAnsi="Times New Roman" w:cs="Times New Roman" w:hint="default"/>
        <w:w w:val="99"/>
        <w:sz w:val="24"/>
        <w:szCs w:val="24"/>
      </w:rPr>
    </w:lvl>
    <w:lvl w:ilvl="2">
      <w:numFmt w:val="bullet"/>
      <w:lvlText w:val="•"/>
      <w:lvlJc w:val="left"/>
      <w:pPr>
        <w:ind w:left="4576" w:hanging="479"/>
      </w:pPr>
      <w:rPr>
        <w:rFonts w:hint="default"/>
      </w:rPr>
    </w:lvl>
    <w:lvl w:ilvl="3">
      <w:numFmt w:val="bullet"/>
      <w:lvlText w:val="•"/>
      <w:lvlJc w:val="left"/>
      <w:pPr>
        <w:ind w:left="5174" w:hanging="479"/>
      </w:pPr>
      <w:rPr>
        <w:rFonts w:hint="default"/>
      </w:rPr>
    </w:lvl>
    <w:lvl w:ilvl="4">
      <w:numFmt w:val="bullet"/>
      <w:lvlText w:val="•"/>
      <w:lvlJc w:val="left"/>
      <w:pPr>
        <w:ind w:left="5772" w:hanging="479"/>
      </w:pPr>
      <w:rPr>
        <w:rFonts w:hint="default"/>
      </w:rPr>
    </w:lvl>
    <w:lvl w:ilvl="5">
      <w:numFmt w:val="bullet"/>
      <w:lvlText w:val="•"/>
      <w:lvlJc w:val="left"/>
      <w:pPr>
        <w:ind w:left="6370" w:hanging="479"/>
      </w:pPr>
      <w:rPr>
        <w:rFonts w:hint="default"/>
      </w:rPr>
    </w:lvl>
    <w:lvl w:ilvl="6">
      <w:numFmt w:val="bullet"/>
      <w:lvlText w:val="•"/>
      <w:lvlJc w:val="left"/>
      <w:pPr>
        <w:ind w:left="6968" w:hanging="479"/>
      </w:pPr>
      <w:rPr>
        <w:rFonts w:hint="default"/>
      </w:rPr>
    </w:lvl>
    <w:lvl w:ilvl="7">
      <w:numFmt w:val="bullet"/>
      <w:lvlText w:val="•"/>
      <w:lvlJc w:val="left"/>
      <w:pPr>
        <w:ind w:left="7566" w:hanging="479"/>
      </w:pPr>
      <w:rPr>
        <w:rFonts w:hint="default"/>
      </w:rPr>
    </w:lvl>
    <w:lvl w:ilvl="8">
      <w:numFmt w:val="bullet"/>
      <w:lvlText w:val="•"/>
      <w:lvlJc w:val="left"/>
      <w:pPr>
        <w:ind w:left="8164" w:hanging="479"/>
      </w:pPr>
      <w:rPr>
        <w:rFonts w:hint="default"/>
      </w:rPr>
    </w:lvl>
  </w:abstractNum>
  <w:abstractNum w:abstractNumId="1">
    <w:nsid w:val="1EB71481"/>
    <w:multiLevelType w:val="multilevel"/>
    <w:tmpl w:val="D6EE034E"/>
    <w:lvl w:ilvl="0">
      <w:start w:val="1"/>
      <w:numFmt w:val="decimal"/>
      <w:lvlText w:val="%1."/>
      <w:lvlJc w:val="left"/>
      <w:pPr>
        <w:ind w:left="3959" w:hanging="273"/>
        <w:jc w:val="right"/>
      </w:pPr>
      <w:rPr>
        <w:rFonts w:ascii="Times New Roman" w:eastAsia="Times New Roman" w:hAnsi="Times New Roman" w:cs="Times New Roman" w:hint="default"/>
        <w:b/>
        <w:w w:val="99"/>
        <w:sz w:val="24"/>
        <w:szCs w:val="22"/>
      </w:rPr>
    </w:lvl>
    <w:lvl w:ilvl="1">
      <w:start w:val="1"/>
      <w:numFmt w:val="decimal"/>
      <w:lvlText w:val="%1.%2."/>
      <w:lvlJc w:val="left"/>
      <w:pPr>
        <w:ind w:left="120" w:hanging="479"/>
        <w:jc w:val="right"/>
      </w:pPr>
      <w:rPr>
        <w:rFonts w:ascii="Times New Roman" w:eastAsia="Times New Roman" w:hAnsi="Times New Roman" w:cs="Times New Roman" w:hint="default"/>
        <w:i/>
        <w:w w:val="99"/>
        <w:sz w:val="24"/>
        <w:szCs w:val="24"/>
      </w:rPr>
    </w:lvl>
    <w:lvl w:ilvl="2">
      <w:numFmt w:val="bullet"/>
      <w:lvlText w:val="•"/>
      <w:lvlJc w:val="left"/>
      <w:pPr>
        <w:ind w:left="4257" w:hanging="479"/>
      </w:pPr>
      <w:rPr>
        <w:rFonts w:hint="default"/>
      </w:rPr>
    </w:lvl>
    <w:lvl w:ilvl="3">
      <w:numFmt w:val="bullet"/>
      <w:lvlText w:val="•"/>
      <w:lvlJc w:val="left"/>
      <w:pPr>
        <w:ind w:left="4895" w:hanging="479"/>
      </w:pPr>
      <w:rPr>
        <w:rFonts w:hint="default"/>
      </w:rPr>
    </w:lvl>
    <w:lvl w:ilvl="4">
      <w:numFmt w:val="bullet"/>
      <w:lvlText w:val="•"/>
      <w:lvlJc w:val="left"/>
      <w:pPr>
        <w:ind w:left="5533" w:hanging="479"/>
      </w:pPr>
      <w:rPr>
        <w:rFonts w:hint="default"/>
      </w:rPr>
    </w:lvl>
    <w:lvl w:ilvl="5">
      <w:numFmt w:val="bullet"/>
      <w:lvlText w:val="•"/>
      <w:lvlJc w:val="left"/>
      <w:pPr>
        <w:ind w:left="6171" w:hanging="479"/>
      </w:pPr>
      <w:rPr>
        <w:rFonts w:hint="default"/>
      </w:rPr>
    </w:lvl>
    <w:lvl w:ilvl="6">
      <w:numFmt w:val="bullet"/>
      <w:lvlText w:val="•"/>
      <w:lvlJc w:val="left"/>
      <w:pPr>
        <w:ind w:left="6808" w:hanging="479"/>
      </w:pPr>
      <w:rPr>
        <w:rFonts w:hint="default"/>
      </w:rPr>
    </w:lvl>
    <w:lvl w:ilvl="7">
      <w:numFmt w:val="bullet"/>
      <w:lvlText w:val="•"/>
      <w:lvlJc w:val="left"/>
      <w:pPr>
        <w:ind w:left="7446" w:hanging="479"/>
      </w:pPr>
      <w:rPr>
        <w:rFonts w:hint="default"/>
      </w:rPr>
    </w:lvl>
    <w:lvl w:ilvl="8">
      <w:numFmt w:val="bullet"/>
      <w:lvlText w:val="•"/>
      <w:lvlJc w:val="left"/>
      <w:pPr>
        <w:ind w:left="8084" w:hanging="479"/>
      </w:pPr>
      <w:rPr>
        <w:rFonts w:hint="default"/>
      </w:rPr>
    </w:lvl>
  </w:abstractNum>
  <w:abstractNum w:abstractNumId="2">
    <w:nsid w:val="20C25CE9"/>
    <w:multiLevelType w:val="hybridMultilevel"/>
    <w:tmpl w:val="D25E1DA2"/>
    <w:lvl w:ilvl="0" w:tplc="18E21256">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28EA5FDE"/>
    <w:multiLevelType w:val="hybridMultilevel"/>
    <w:tmpl w:val="6A969132"/>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2C556FFD"/>
    <w:multiLevelType w:val="multilevel"/>
    <w:tmpl w:val="5A18CBB8"/>
    <w:lvl w:ilvl="0">
      <w:start w:val="1"/>
      <w:numFmt w:val="decimal"/>
      <w:lvlText w:val="%1."/>
      <w:lvlJc w:val="left"/>
      <w:pPr>
        <w:ind w:left="3623" w:hanging="273"/>
        <w:jc w:val="right"/>
      </w:pPr>
      <w:rPr>
        <w:rFonts w:ascii="Times New Roman" w:eastAsia="Times New Roman" w:hAnsi="Times New Roman" w:cs="Times New Roman" w:hint="default"/>
        <w:w w:val="99"/>
        <w:sz w:val="22"/>
        <w:szCs w:val="22"/>
      </w:rPr>
    </w:lvl>
    <w:lvl w:ilvl="1">
      <w:start w:val="1"/>
      <w:numFmt w:val="decimal"/>
      <w:lvlText w:val="%1.%2."/>
      <w:lvlJc w:val="left"/>
      <w:pPr>
        <w:ind w:left="120" w:hanging="479"/>
        <w:jc w:val="right"/>
      </w:pPr>
      <w:rPr>
        <w:rFonts w:ascii="Times New Roman" w:eastAsia="Times New Roman" w:hAnsi="Times New Roman" w:cs="Times New Roman" w:hint="default"/>
        <w:w w:val="99"/>
        <w:sz w:val="24"/>
        <w:szCs w:val="24"/>
      </w:rPr>
    </w:lvl>
    <w:lvl w:ilvl="2">
      <w:numFmt w:val="bullet"/>
      <w:lvlText w:val="•"/>
      <w:lvlJc w:val="left"/>
      <w:pPr>
        <w:ind w:left="4257" w:hanging="479"/>
      </w:pPr>
      <w:rPr>
        <w:rFonts w:hint="default"/>
      </w:rPr>
    </w:lvl>
    <w:lvl w:ilvl="3">
      <w:numFmt w:val="bullet"/>
      <w:lvlText w:val="•"/>
      <w:lvlJc w:val="left"/>
      <w:pPr>
        <w:ind w:left="4895" w:hanging="479"/>
      </w:pPr>
      <w:rPr>
        <w:rFonts w:hint="default"/>
      </w:rPr>
    </w:lvl>
    <w:lvl w:ilvl="4">
      <w:numFmt w:val="bullet"/>
      <w:lvlText w:val="•"/>
      <w:lvlJc w:val="left"/>
      <w:pPr>
        <w:ind w:left="5533" w:hanging="479"/>
      </w:pPr>
      <w:rPr>
        <w:rFonts w:hint="default"/>
      </w:rPr>
    </w:lvl>
    <w:lvl w:ilvl="5">
      <w:numFmt w:val="bullet"/>
      <w:lvlText w:val="•"/>
      <w:lvlJc w:val="left"/>
      <w:pPr>
        <w:ind w:left="6171" w:hanging="479"/>
      </w:pPr>
      <w:rPr>
        <w:rFonts w:hint="default"/>
      </w:rPr>
    </w:lvl>
    <w:lvl w:ilvl="6">
      <w:numFmt w:val="bullet"/>
      <w:lvlText w:val="•"/>
      <w:lvlJc w:val="left"/>
      <w:pPr>
        <w:ind w:left="6808" w:hanging="479"/>
      </w:pPr>
      <w:rPr>
        <w:rFonts w:hint="default"/>
      </w:rPr>
    </w:lvl>
    <w:lvl w:ilvl="7">
      <w:numFmt w:val="bullet"/>
      <w:lvlText w:val="•"/>
      <w:lvlJc w:val="left"/>
      <w:pPr>
        <w:ind w:left="7446" w:hanging="479"/>
      </w:pPr>
      <w:rPr>
        <w:rFonts w:hint="default"/>
      </w:rPr>
    </w:lvl>
    <w:lvl w:ilvl="8">
      <w:numFmt w:val="bullet"/>
      <w:lvlText w:val="•"/>
      <w:lvlJc w:val="left"/>
      <w:pPr>
        <w:ind w:left="8084" w:hanging="479"/>
      </w:pPr>
      <w:rPr>
        <w:rFonts w:hint="default"/>
      </w:rPr>
    </w:lvl>
  </w:abstractNum>
  <w:abstractNum w:abstractNumId="5">
    <w:nsid w:val="31386CC8"/>
    <w:multiLevelType w:val="multilevel"/>
    <w:tmpl w:val="FB76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F595B"/>
    <w:multiLevelType w:val="hybridMultilevel"/>
    <w:tmpl w:val="B0F8C908"/>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613202A9"/>
    <w:multiLevelType w:val="multilevel"/>
    <w:tmpl w:val="5A18CBB8"/>
    <w:lvl w:ilvl="0">
      <w:start w:val="1"/>
      <w:numFmt w:val="decimal"/>
      <w:lvlText w:val="%1."/>
      <w:lvlJc w:val="left"/>
      <w:pPr>
        <w:ind w:left="3623" w:hanging="273"/>
        <w:jc w:val="right"/>
      </w:pPr>
      <w:rPr>
        <w:rFonts w:ascii="Times New Roman" w:eastAsia="Times New Roman" w:hAnsi="Times New Roman" w:cs="Times New Roman" w:hint="default"/>
        <w:w w:val="99"/>
        <w:sz w:val="22"/>
        <w:szCs w:val="22"/>
      </w:rPr>
    </w:lvl>
    <w:lvl w:ilvl="1">
      <w:start w:val="1"/>
      <w:numFmt w:val="decimal"/>
      <w:lvlText w:val="%1.%2."/>
      <w:lvlJc w:val="left"/>
      <w:pPr>
        <w:ind w:left="120" w:hanging="479"/>
        <w:jc w:val="right"/>
      </w:pPr>
      <w:rPr>
        <w:rFonts w:ascii="Times New Roman" w:eastAsia="Times New Roman" w:hAnsi="Times New Roman" w:cs="Times New Roman" w:hint="default"/>
        <w:w w:val="99"/>
        <w:sz w:val="24"/>
        <w:szCs w:val="24"/>
      </w:rPr>
    </w:lvl>
    <w:lvl w:ilvl="2">
      <w:numFmt w:val="bullet"/>
      <w:lvlText w:val="•"/>
      <w:lvlJc w:val="left"/>
      <w:pPr>
        <w:ind w:left="4257" w:hanging="479"/>
      </w:pPr>
      <w:rPr>
        <w:rFonts w:hint="default"/>
      </w:rPr>
    </w:lvl>
    <w:lvl w:ilvl="3">
      <w:numFmt w:val="bullet"/>
      <w:lvlText w:val="•"/>
      <w:lvlJc w:val="left"/>
      <w:pPr>
        <w:ind w:left="4895" w:hanging="479"/>
      </w:pPr>
      <w:rPr>
        <w:rFonts w:hint="default"/>
      </w:rPr>
    </w:lvl>
    <w:lvl w:ilvl="4">
      <w:numFmt w:val="bullet"/>
      <w:lvlText w:val="•"/>
      <w:lvlJc w:val="left"/>
      <w:pPr>
        <w:ind w:left="5533" w:hanging="479"/>
      </w:pPr>
      <w:rPr>
        <w:rFonts w:hint="default"/>
      </w:rPr>
    </w:lvl>
    <w:lvl w:ilvl="5">
      <w:numFmt w:val="bullet"/>
      <w:lvlText w:val="•"/>
      <w:lvlJc w:val="left"/>
      <w:pPr>
        <w:ind w:left="6171" w:hanging="479"/>
      </w:pPr>
      <w:rPr>
        <w:rFonts w:hint="default"/>
      </w:rPr>
    </w:lvl>
    <w:lvl w:ilvl="6">
      <w:numFmt w:val="bullet"/>
      <w:lvlText w:val="•"/>
      <w:lvlJc w:val="left"/>
      <w:pPr>
        <w:ind w:left="6808" w:hanging="479"/>
      </w:pPr>
      <w:rPr>
        <w:rFonts w:hint="default"/>
      </w:rPr>
    </w:lvl>
    <w:lvl w:ilvl="7">
      <w:numFmt w:val="bullet"/>
      <w:lvlText w:val="•"/>
      <w:lvlJc w:val="left"/>
      <w:pPr>
        <w:ind w:left="7446" w:hanging="479"/>
      </w:pPr>
      <w:rPr>
        <w:rFonts w:hint="default"/>
      </w:rPr>
    </w:lvl>
    <w:lvl w:ilvl="8">
      <w:numFmt w:val="bullet"/>
      <w:lvlText w:val="•"/>
      <w:lvlJc w:val="left"/>
      <w:pPr>
        <w:ind w:left="8084" w:hanging="479"/>
      </w:pPr>
      <w:rPr>
        <w:rFonts w:hint="default"/>
      </w:rPr>
    </w:lvl>
  </w:abstractNum>
  <w:abstractNum w:abstractNumId="8">
    <w:nsid w:val="753657BC"/>
    <w:multiLevelType w:val="hybridMultilevel"/>
    <w:tmpl w:val="AC4EA68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78E24C23"/>
    <w:multiLevelType w:val="multilevel"/>
    <w:tmpl w:val="7C24D2B0"/>
    <w:lvl w:ilvl="0">
      <w:start w:val="1"/>
      <w:numFmt w:val="decimal"/>
      <w:lvlText w:val="%1."/>
      <w:lvlJc w:val="left"/>
      <w:pPr>
        <w:ind w:left="3623" w:hanging="273"/>
        <w:jc w:val="right"/>
      </w:pPr>
      <w:rPr>
        <w:rFonts w:ascii="Times New Roman" w:eastAsia="Times New Roman" w:hAnsi="Times New Roman" w:cs="Times New Roman" w:hint="default"/>
        <w:b/>
        <w:w w:val="99"/>
        <w:sz w:val="24"/>
        <w:szCs w:val="22"/>
      </w:rPr>
    </w:lvl>
    <w:lvl w:ilvl="1">
      <w:start w:val="1"/>
      <w:numFmt w:val="decimal"/>
      <w:lvlText w:val="%1.%2."/>
      <w:lvlJc w:val="left"/>
      <w:pPr>
        <w:ind w:left="120" w:hanging="479"/>
        <w:jc w:val="right"/>
      </w:pPr>
      <w:rPr>
        <w:rFonts w:ascii="Times New Roman" w:eastAsia="Times New Roman" w:hAnsi="Times New Roman" w:cs="Times New Roman" w:hint="default"/>
        <w:i/>
        <w:w w:val="99"/>
        <w:sz w:val="24"/>
        <w:szCs w:val="24"/>
      </w:rPr>
    </w:lvl>
    <w:lvl w:ilvl="2">
      <w:numFmt w:val="bullet"/>
      <w:lvlText w:val="•"/>
      <w:lvlJc w:val="left"/>
      <w:pPr>
        <w:ind w:left="4257" w:hanging="479"/>
      </w:pPr>
      <w:rPr>
        <w:rFonts w:hint="default"/>
      </w:rPr>
    </w:lvl>
    <w:lvl w:ilvl="3">
      <w:numFmt w:val="bullet"/>
      <w:lvlText w:val="•"/>
      <w:lvlJc w:val="left"/>
      <w:pPr>
        <w:ind w:left="4895" w:hanging="479"/>
      </w:pPr>
      <w:rPr>
        <w:rFonts w:hint="default"/>
      </w:rPr>
    </w:lvl>
    <w:lvl w:ilvl="4">
      <w:numFmt w:val="bullet"/>
      <w:lvlText w:val="•"/>
      <w:lvlJc w:val="left"/>
      <w:pPr>
        <w:ind w:left="5533" w:hanging="479"/>
      </w:pPr>
      <w:rPr>
        <w:rFonts w:hint="default"/>
      </w:rPr>
    </w:lvl>
    <w:lvl w:ilvl="5">
      <w:numFmt w:val="bullet"/>
      <w:lvlText w:val="•"/>
      <w:lvlJc w:val="left"/>
      <w:pPr>
        <w:ind w:left="6171" w:hanging="479"/>
      </w:pPr>
      <w:rPr>
        <w:rFonts w:hint="default"/>
      </w:rPr>
    </w:lvl>
    <w:lvl w:ilvl="6">
      <w:numFmt w:val="bullet"/>
      <w:lvlText w:val="•"/>
      <w:lvlJc w:val="left"/>
      <w:pPr>
        <w:ind w:left="6808" w:hanging="479"/>
      </w:pPr>
      <w:rPr>
        <w:rFonts w:hint="default"/>
      </w:rPr>
    </w:lvl>
    <w:lvl w:ilvl="7">
      <w:numFmt w:val="bullet"/>
      <w:lvlText w:val="•"/>
      <w:lvlJc w:val="left"/>
      <w:pPr>
        <w:ind w:left="7446" w:hanging="479"/>
      </w:pPr>
      <w:rPr>
        <w:rFonts w:hint="default"/>
      </w:rPr>
    </w:lvl>
    <w:lvl w:ilvl="8">
      <w:numFmt w:val="bullet"/>
      <w:lvlText w:val="•"/>
      <w:lvlJc w:val="left"/>
      <w:pPr>
        <w:ind w:left="8084" w:hanging="479"/>
      </w:pPr>
      <w:rPr>
        <w:rFonts w:hint="default"/>
      </w:rPr>
    </w:lvl>
  </w:abstractNum>
  <w:num w:numId="1">
    <w:abstractNumId w:val="0"/>
  </w:num>
  <w:num w:numId="2">
    <w:abstractNumId w:val="1"/>
  </w:num>
  <w:num w:numId="3">
    <w:abstractNumId w:val="7"/>
  </w:num>
  <w:num w:numId="4">
    <w:abstractNumId w:val="4"/>
  </w:num>
  <w:num w:numId="5">
    <w:abstractNumId w:val="9"/>
  </w:num>
  <w:num w:numId="6">
    <w:abstractNumId w:val="6"/>
  </w:num>
  <w:num w:numId="7">
    <w:abstractNumId w:val="3"/>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1BE"/>
    <w:rsid w:val="000A5F04"/>
    <w:rsid w:val="00441D89"/>
    <w:rsid w:val="005F79B0"/>
    <w:rsid w:val="00723E11"/>
    <w:rsid w:val="008D024D"/>
    <w:rsid w:val="00B311BE"/>
    <w:rsid w:val="00C12555"/>
    <w:rsid w:val="00E43717"/>
    <w:rsid w:val="00F36628"/>
    <w:rsid w:val="00FD4580"/>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AD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311BE"/>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B311BE"/>
    <w:pPr>
      <w:ind w:left="119" w:hanging="273"/>
      <w:outlineLvl w:val="0"/>
    </w:pPr>
    <w:rPr>
      <w:b/>
      <w:bCs/>
      <w:sz w:val="24"/>
      <w:szCs w:val="24"/>
    </w:rPr>
  </w:style>
  <w:style w:type="paragraph" w:styleId="Heading2">
    <w:name w:val="heading 2"/>
    <w:basedOn w:val="Normal"/>
    <w:link w:val="Heading2Char"/>
    <w:uiPriority w:val="1"/>
    <w:qFormat/>
    <w:rsid w:val="00B311BE"/>
    <w:pPr>
      <w:ind w:left="119"/>
      <w:outlineLvl w:val="1"/>
    </w:pPr>
    <w:rPr>
      <w:b/>
      <w:bCs/>
      <w:i/>
      <w:sz w:val="24"/>
      <w:szCs w:val="24"/>
    </w:rPr>
  </w:style>
  <w:style w:type="paragraph" w:styleId="Heading3">
    <w:name w:val="heading 3"/>
    <w:basedOn w:val="Normal"/>
    <w:next w:val="Normal"/>
    <w:link w:val="Heading3Char"/>
    <w:uiPriority w:val="9"/>
    <w:semiHidden/>
    <w:unhideWhenUsed/>
    <w:qFormat/>
    <w:rsid w:val="00B311B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11BE"/>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1"/>
    <w:rsid w:val="00B311BE"/>
    <w:rPr>
      <w:rFonts w:ascii="Times New Roman" w:eastAsia="Times New Roman" w:hAnsi="Times New Roman" w:cs="Times New Roman"/>
      <w:b/>
      <w:bCs/>
      <w:i/>
      <w:sz w:val="24"/>
      <w:szCs w:val="24"/>
      <w:lang w:val="en-US"/>
    </w:rPr>
  </w:style>
  <w:style w:type="character" w:customStyle="1" w:styleId="Heading3Char">
    <w:name w:val="Heading 3 Char"/>
    <w:basedOn w:val="DefaultParagraphFont"/>
    <w:link w:val="Heading3"/>
    <w:uiPriority w:val="9"/>
    <w:semiHidden/>
    <w:rsid w:val="00B311BE"/>
    <w:rPr>
      <w:rFonts w:asciiTheme="majorHAnsi" w:eastAsiaTheme="majorEastAsia" w:hAnsiTheme="majorHAnsi" w:cstheme="majorBidi"/>
      <w:color w:val="1F4D78" w:themeColor="accent1" w:themeShade="7F"/>
      <w:sz w:val="24"/>
      <w:szCs w:val="24"/>
      <w:lang w:val="en-US"/>
    </w:rPr>
  </w:style>
  <w:style w:type="table" w:customStyle="1" w:styleId="TableNormal1">
    <w:name w:val="Table Normal1"/>
    <w:uiPriority w:val="2"/>
    <w:semiHidden/>
    <w:unhideWhenUsed/>
    <w:qFormat/>
    <w:rsid w:val="00B311BE"/>
    <w:pPr>
      <w:widowControl w:val="0"/>
      <w:autoSpaceDE w:val="0"/>
      <w:autoSpaceDN w:val="0"/>
      <w:spacing w:after="0" w:line="240" w:lineRule="auto"/>
    </w:pPr>
    <w:rPr>
      <w:rFonts w:eastAsia="SimSun"/>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B311BE"/>
    <w:rPr>
      <w:sz w:val="24"/>
      <w:szCs w:val="24"/>
    </w:rPr>
  </w:style>
  <w:style w:type="character" w:customStyle="1" w:styleId="BodyTextChar">
    <w:name w:val="Body Text Char"/>
    <w:basedOn w:val="DefaultParagraphFont"/>
    <w:link w:val="BodyText"/>
    <w:uiPriority w:val="1"/>
    <w:rsid w:val="00B311BE"/>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311BE"/>
    <w:pPr>
      <w:spacing w:before="144"/>
      <w:ind w:left="120" w:hanging="478"/>
    </w:pPr>
  </w:style>
  <w:style w:type="paragraph" w:customStyle="1" w:styleId="TableParagraph">
    <w:name w:val="Table Paragraph"/>
    <w:basedOn w:val="Normal"/>
    <w:uiPriority w:val="1"/>
    <w:qFormat/>
    <w:rsid w:val="00B311BE"/>
  </w:style>
  <w:style w:type="paragraph" w:styleId="FootnoteText">
    <w:name w:val="footnote text"/>
    <w:basedOn w:val="Normal"/>
    <w:link w:val="FootnoteTextChar"/>
    <w:uiPriority w:val="99"/>
    <w:semiHidden/>
    <w:unhideWhenUsed/>
    <w:rsid w:val="00B311BE"/>
    <w:rPr>
      <w:sz w:val="20"/>
      <w:szCs w:val="20"/>
    </w:rPr>
  </w:style>
  <w:style w:type="character" w:customStyle="1" w:styleId="FootnoteTextChar">
    <w:name w:val="Footnote Text Char"/>
    <w:basedOn w:val="DefaultParagraphFont"/>
    <w:link w:val="FootnoteText"/>
    <w:uiPriority w:val="99"/>
    <w:semiHidden/>
    <w:rsid w:val="00B311B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B311BE"/>
    <w:rPr>
      <w:vertAlign w:val="superscript"/>
    </w:rPr>
  </w:style>
  <w:style w:type="paragraph" w:styleId="Footer">
    <w:name w:val="footer"/>
    <w:basedOn w:val="Normal"/>
    <w:link w:val="FooterChar"/>
    <w:uiPriority w:val="99"/>
    <w:unhideWhenUsed/>
    <w:rsid w:val="00B311BE"/>
    <w:pPr>
      <w:tabs>
        <w:tab w:val="center" w:pos="4252"/>
        <w:tab w:val="right" w:pos="8504"/>
      </w:tabs>
    </w:pPr>
  </w:style>
  <w:style w:type="character" w:customStyle="1" w:styleId="FooterChar">
    <w:name w:val="Footer Char"/>
    <w:basedOn w:val="DefaultParagraphFont"/>
    <w:link w:val="Footer"/>
    <w:uiPriority w:val="99"/>
    <w:rsid w:val="00B311BE"/>
    <w:rPr>
      <w:rFonts w:ascii="Times New Roman" w:eastAsia="Times New Roman" w:hAnsi="Times New Roman" w:cs="Times New Roman"/>
      <w:lang w:val="en-US"/>
    </w:rPr>
  </w:style>
  <w:style w:type="paragraph" w:styleId="Header">
    <w:name w:val="header"/>
    <w:basedOn w:val="Normal"/>
    <w:link w:val="HeaderChar"/>
    <w:uiPriority w:val="99"/>
    <w:unhideWhenUsed/>
    <w:rsid w:val="00B311BE"/>
    <w:pPr>
      <w:tabs>
        <w:tab w:val="center" w:pos="4252"/>
        <w:tab w:val="right" w:pos="8504"/>
      </w:tabs>
    </w:pPr>
  </w:style>
  <w:style w:type="character" w:customStyle="1" w:styleId="HeaderChar">
    <w:name w:val="Header Char"/>
    <w:basedOn w:val="DefaultParagraphFont"/>
    <w:link w:val="Header"/>
    <w:uiPriority w:val="99"/>
    <w:rsid w:val="00B311BE"/>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B311BE"/>
    <w:rPr>
      <w:sz w:val="18"/>
      <w:szCs w:val="18"/>
    </w:rPr>
  </w:style>
  <w:style w:type="paragraph" w:styleId="CommentText">
    <w:name w:val="annotation text"/>
    <w:basedOn w:val="Normal"/>
    <w:link w:val="CommentTextChar"/>
    <w:uiPriority w:val="99"/>
    <w:semiHidden/>
    <w:unhideWhenUsed/>
    <w:rsid w:val="00B311BE"/>
    <w:rPr>
      <w:rFonts w:ascii="Tahoma" w:hAnsi="Tahoma" w:cs="Tahoma"/>
      <w:sz w:val="16"/>
      <w:szCs w:val="24"/>
    </w:rPr>
  </w:style>
  <w:style w:type="character" w:customStyle="1" w:styleId="CommentTextChar">
    <w:name w:val="Comment Text Char"/>
    <w:basedOn w:val="DefaultParagraphFont"/>
    <w:link w:val="CommentText"/>
    <w:uiPriority w:val="99"/>
    <w:semiHidden/>
    <w:rsid w:val="00B311BE"/>
    <w:rPr>
      <w:rFonts w:ascii="Tahoma" w:eastAsia="Times New Roman" w:hAnsi="Tahoma" w:cs="Tahoma"/>
      <w:sz w:val="16"/>
      <w:szCs w:val="24"/>
      <w:lang w:val="en-US"/>
    </w:rPr>
  </w:style>
  <w:style w:type="paragraph" w:styleId="CommentSubject">
    <w:name w:val="annotation subject"/>
    <w:basedOn w:val="CommentText"/>
    <w:next w:val="CommentText"/>
    <w:link w:val="CommentSubjectChar"/>
    <w:uiPriority w:val="99"/>
    <w:semiHidden/>
    <w:unhideWhenUsed/>
    <w:rsid w:val="00B311BE"/>
    <w:rPr>
      <w:b/>
      <w:bCs/>
      <w:sz w:val="20"/>
      <w:szCs w:val="20"/>
    </w:rPr>
  </w:style>
  <w:style w:type="character" w:customStyle="1" w:styleId="CommentSubjectChar">
    <w:name w:val="Comment Subject Char"/>
    <w:basedOn w:val="CommentTextChar"/>
    <w:link w:val="CommentSubject"/>
    <w:uiPriority w:val="99"/>
    <w:semiHidden/>
    <w:rsid w:val="00B311BE"/>
    <w:rPr>
      <w:rFonts w:ascii="Tahoma" w:eastAsia="Times New Roman" w:hAnsi="Tahoma" w:cs="Tahoma"/>
      <w:b/>
      <w:bCs/>
      <w:sz w:val="20"/>
      <w:szCs w:val="20"/>
      <w:lang w:val="en-US"/>
    </w:rPr>
  </w:style>
  <w:style w:type="paragraph" w:styleId="BalloonText">
    <w:name w:val="Balloon Text"/>
    <w:basedOn w:val="Normal"/>
    <w:link w:val="BalloonTextChar"/>
    <w:uiPriority w:val="99"/>
    <w:semiHidden/>
    <w:unhideWhenUsed/>
    <w:rsid w:val="00B311BE"/>
    <w:rPr>
      <w:rFonts w:ascii="Lucida Grande" w:hAnsi="Lucida Grande"/>
      <w:sz w:val="18"/>
      <w:szCs w:val="18"/>
    </w:rPr>
  </w:style>
  <w:style w:type="character" w:customStyle="1" w:styleId="BalloonTextChar">
    <w:name w:val="Balloon Text Char"/>
    <w:basedOn w:val="DefaultParagraphFont"/>
    <w:link w:val="BalloonText"/>
    <w:uiPriority w:val="99"/>
    <w:semiHidden/>
    <w:rsid w:val="00B311BE"/>
    <w:rPr>
      <w:rFonts w:ascii="Lucida Grande" w:eastAsia="Times New Roman" w:hAnsi="Lucida Grande" w:cs="Times New Roman"/>
      <w:sz w:val="18"/>
      <w:szCs w:val="18"/>
      <w:lang w:val="en-US"/>
    </w:rPr>
  </w:style>
  <w:style w:type="character" w:styleId="Hyperlink">
    <w:name w:val="Hyperlink"/>
    <w:basedOn w:val="DefaultParagraphFont"/>
    <w:uiPriority w:val="99"/>
    <w:unhideWhenUsed/>
    <w:rsid w:val="00B311BE"/>
    <w:rPr>
      <w:color w:val="0563C1" w:themeColor="hyperlink"/>
      <w:u w:val="single"/>
    </w:rPr>
  </w:style>
  <w:style w:type="character" w:styleId="FollowedHyperlink">
    <w:name w:val="FollowedHyperlink"/>
    <w:basedOn w:val="DefaultParagraphFont"/>
    <w:uiPriority w:val="99"/>
    <w:semiHidden/>
    <w:unhideWhenUsed/>
    <w:rsid w:val="00B311BE"/>
    <w:rPr>
      <w:color w:val="954F72" w:themeColor="followedHyperlink"/>
      <w:u w:val="single"/>
    </w:rPr>
  </w:style>
  <w:style w:type="character" w:customStyle="1" w:styleId="UnresolvedMention1">
    <w:name w:val="Unresolved Mention1"/>
    <w:basedOn w:val="DefaultParagraphFont"/>
    <w:uiPriority w:val="99"/>
    <w:semiHidden/>
    <w:unhideWhenUsed/>
    <w:rsid w:val="00B311BE"/>
    <w:rPr>
      <w:color w:val="605E5C"/>
      <w:shd w:val="clear" w:color="auto" w:fill="E1DFDD"/>
    </w:rPr>
  </w:style>
  <w:style w:type="paragraph" w:styleId="Revision">
    <w:name w:val="Revision"/>
    <w:hidden/>
    <w:uiPriority w:val="99"/>
    <w:semiHidden/>
    <w:rsid w:val="00B311BE"/>
    <w:pPr>
      <w:spacing w:after="0" w:line="240" w:lineRule="auto"/>
    </w:pPr>
    <w:rPr>
      <w:rFonts w:ascii="Times New Roman" w:eastAsia="Times New Roman" w:hAnsi="Times New Roman" w:cs="Times New Roman"/>
      <w:lang w:val="en-US"/>
    </w:rPr>
  </w:style>
  <w:style w:type="character" w:customStyle="1" w:styleId="apple-converted-space">
    <w:name w:val="apple-converted-space"/>
    <w:basedOn w:val="DefaultParagraphFont"/>
    <w:rsid w:val="00B311BE"/>
  </w:style>
  <w:style w:type="character" w:styleId="Emphasis">
    <w:name w:val="Emphasis"/>
    <w:basedOn w:val="DefaultParagraphFont"/>
    <w:uiPriority w:val="20"/>
    <w:qFormat/>
    <w:rsid w:val="00B311BE"/>
    <w:rPr>
      <w:i/>
      <w:iCs/>
    </w:rPr>
  </w:style>
  <w:style w:type="paragraph" w:styleId="NormalWeb">
    <w:name w:val="Normal (Web)"/>
    <w:basedOn w:val="Normal"/>
    <w:uiPriority w:val="99"/>
    <w:unhideWhenUsed/>
    <w:rsid w:val="00B311BE"/>
    <w:pPr>
      <w:widowControl/>
      <w:autoSpaceDE/>
      <w:autoSpaceDN/>
      <w:spacing w:before="100" w:beforeAutospacing="1" w:after="100" w:afterAutospacing="1"/>
    </w:pPr>
    <w:rPr>
      <w:rFonts w:eastAsiaTheme="minorEastAsia"/>
      <w:sz w:val="24"/>
      <w:szCs w:val="24"/>
      <w:lang w:val="es-PE" w:eastAsia="es-PE"/>
    </w:rPr>
  </w:style>
  <w:style w:type="paragraph" w:styleId="NoSpacing">
    <w:name w:val="No Spacing"/>
    <w:uiPriority w:val="1"/>
    <w:qFormat/>
    <w:rsid w:val="00B311BE"/>
    <w:pPr>
      <w:spacing w:after="0" w:line="240" w:lineRule="auto"/>
    </w:pPr>
  </w:style>
  <w:style w:type="paragraph" w:styleId="EndnoteText">
    <w:name w:val="endnote text"/>
    <w:basedOn w:val="Normal"/>
    <w:link w:val="EndnoteTextChar"/>
    <w:uiPriority w:val="99"/>
    <w:semiHidden/>
    <w:unhideWhenUsed/>
    <w:rsid w:val="00B311BE"/>
    <w:rPr>
      <w:sz w:val="20"/>
      <w:szCs w:val="20"/>
    </w:rPr>
  </w:style>
  <w:style w:type="character" w:customStyle="1" w:styleId="EndnoteTextChar">
    <w:name w:val="Endnote Text Char"/>
    <w:basedOn w:val="DefaultParagraphFont"/>
    <w:link w:val="EndnoteText"/>
    <w:uiPriority w:val="99"/>
    <w:semiHidden/>
    <w:rsid w:val="00B311BE"/>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B311BE"/>
    <w:rPr>
      <w:vertAlign w:val="superscript"/>
    </w:rPr>
  </w:style>
  <w:style w:type="paragraph" w:styleId="HTMLPreformatted">
    <w:name w:val="HTML Preformatted"/>
    <w:basedOn w:val="Normal"/>
    <w:link w:val="HTMLPreformattedChar"/>
    <w:uiPriority w:val="99"/>
    <w:unhideWhenUsed/>
    <w:rsid w:val="00B311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s-PE" w:eastAsia="es-PE"/>
    </w:rPr>
  </w:style>
  <w:style w:type="character" w:customStyle="1" w:styleId="HTMLPreformattedChar">
    <w:name w:val="HTML Preformatted Char"/>
    <w:basedOn w:val="DefaultParagraphFont"/>
    <w:link w:val="HTMLPreformatted"/>
    <w:uiPriority w:val="99"/>
    <w:rsid w:val="00B311BE"/>
    <w:rPr>
      <w:rFonts w:ascii="Courier New" w:eastAsia="Times New Roman" w:hAnsi="Courier New" w:cs="Courier New"/>
      <w:sz w:val="20"/>
      <w:szCs w:val="20"/>
      <w:lang w:eastAsia="es-P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311BE"/>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B311BE"/>
    <w:pPr>
      <w:ind w:left="119" w:hanging="273"/>
      <w:outlineLvl w:val="0"/>
    </w:pPr>
    <w:rPr>
      <w:b/>
      <w:bCs/>
      <w:sz w:val="24"/>
      <w:szCs w:val="24"/>
    </w:rPr>
  </w:style>
  <w:style w:type="paragraph" w:styleId="Heading2">
    <w:name w:val="heading 2"/>
    <w:basedOn w:val="Normal"/>
    <w:link w:val="Heading2Char"/>
    <w:uiPriority w:val="1"/>
    <w:qFormat/>
    <w:rsid w:val="00B311BE"/>
    <w:pPr>
      <w:ind w:left="119"/>
      <w:outlineLvl w:val="1"/>
    </w:pPr>
    <w:rPr>
      <w:b/>
      <w:bCs/>
      <w:i/>
      <w:sz w:val="24"/>
      <w:szCs w:val="24"/>
    </w:rPr>
  </w:style>
  <w:style w:type="paragraph" w:styleId="Heading3">
    <w:name w:val="heading 3"/>
    <w:basedOn w:val="Normal"/>
    <w:next w:val="Normal"/>
    <w:link w:val="Heading3Char"/>
    <w:uiPriority w:val="9"/>
    <w:semiHidden/>
    <w:unhideWhenUsed/>
    <w:qFormat/>
    <w:rsid w:val="00B311B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11BE"/>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1"/>
    <w:rsid w:val="00B311BE"/>
    <w:rPr>
      <w:rFonts w:ascii="Times New Roman" w:eastAsia="Times New Roman" w:hAnsi="Times New Roman" w:cs="Times New Roman"/>
      <w:b/>
      <w:bCs/>
      <w:i/>
      <w:sz w:val="24"/>
      <w:szCs w:val="24"/>
      <w:lang w:val="en-US"/>
    </w:rPr>
  </w:style>
  <w:style w:type="character" w:customStyle="1" w:styleId="Heading3Char">
    <w:name w:val="Heading 3 Char"/>
    <w:basedOn w:val="DefaultParagraphFont"/>
    <w:link w:val="Heading3"/>
    <w:uiPriority w:val="9"/>
    <w:semiHidden/>
    <w:rsid w:val="00B311BE"/>
    <w:rPr>
      <w:rFonts w:asciiTheme="majorHAnsi" w:eastAsiaTheme="majorEastAsia" w:hAnsiTheme="majorHAnsi" w:cstheme="majorBidi"/>
      <w:color w:val="1F4D78" w:themeColor="accent1" w:themeShade="7F"/>
      <w:sz w:val="24"/>
      <w:szCs w:val="24"/>
      <w:lang w:val="en-US"/>
    </w:rPr>
  </w:style>
  <w:style w:type="table" w:customStyle="1" w:styleId="TableNormal1">
    <w:name w:val="Table Normal1"/>
    <w:uiPriority w:val="2"/>
    <w:semiHidden/>
    <w:unhideWhenUsed/>
    <w:qFormat/>
    <w:rsid w:val="00B311BE"/>
    <w:pPr>
      <w:widowControl w:val="0"/>
      <w:autoSpaceDE w:val="0"/>
      <w:autoSpaceDN w:val="0"/>
      <w:spacing w:after="0" w:line="240" w:lineRule="auto"/>
    </w:pPr>
    <w:rPr>
      <w:rFonts w:eastAsia="SimSun"/>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B311BE"/>
    <w:rPr>
      <w:sz w:val="24"/>
      <w:szCs w:val="24"/>
    </w:rPr>
  </w:style>
  <w:style w:type="character" w:customStyle="1" w:styleId="BodyTextChar">
    <w:name w:val="Body Text Char"/>
    <w:basedOn w:val="DefaultParagraphFont"/>
    <w:link w:val="BodyText"/>
    <w:uiPriority w:val="1"/>
    <w:rsid w:val="00B311BE"/>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311BE"/>
    <w:pPr>
      <w:spacing w:before="144"/>
      <w:ind w:left="120" w:hanging="478"/>
    </w:pPr>
  </w:style>
  <w:style w:type="paragraph" w:customStyle="1" w:styleId="TableParagraph">
    <w:name w:val="Table Paragraph"/>
    <w:basedOn w:val="Normal"/>
    <w:uiPriority w:val="1"/>
    <w:qFormat/>
    <w:rsid w:val="00B311BE"/>
  </w:style>
  <w:style w:type="paragraph" w:styleId="FootnoteText">
    <w:name w:val="footnote text"/>
    <w:basedOn w:val="Normal"/>
    <w:link w:val="FootnoteTextChar"/>
    <w:uiPriority w:val="99"/>
    <w:semiHidden/>
    <w:unhideWhenUsed/>
    <w:rsid w:val="00B311BE"/>
    <w:rPr>
      <w:sz w:val="20"/>
      <w:szCs w:val="20"/>
    </w:rPr>
  </w:style>
  <w:style w:type="character" w:customStyle="1" w:styleId="FootnoteTextChar">
    <w:name w:val="Footnote Text Char"/>
    <w:basedOn w:val="DefaultParagraphFont"/>
    <w:link w:val="FootnoteText"/>
    <w:uiPriority w:val="99"/>
    <w:semiHidden/>
    <w:rsid w:val="00B311B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B311BE"/>
    <w:rPr>
      <w:vertAlign w:val="superscript"/>
    </w:rPr>
  </w:style>
  <w:style w:type="paragraph" w:styleId="Footer">
    <w:name w:val="footer"/>
    <w:basedOn w:val="Normal"/>
    <w:link w:val="FooterChar"/>
    <w:uiPriority w:val="99"/>
    <w:unhideWhenUsed/>
    <w:rsid w:val="00B311BE"/>
    <w:pPr>
      <w:tabs>
        <w:tab w:val="center" w:pos="4252"/>
        <w:tab w:val="right" w:pos="8504"/>
      </w:tabs>
    </w:pPr>
  </w:style>
  <w:style w:type="character" w:customStyle="1" w:styleId="FooterChar">
    <w:name w:val="Footer Char"/>
    <w:basedOn w:val="DefaultParagraphFont"/>
    <w:link w:val="Footer"/>
    <w:uiPriority w:val="99"/>
    <w:rsid w:val="00B311BE"/>
    <w:rPr>
      <w:rFonts w:ascii="Times New Roman" w:eastAsia="Times New Roman" w:hAnsi="Times New Roman" w:cs="Times New Roman"/>
      <w:lang w:val="en-US"/>
    </w:rPr>
  </w:style>
  <w:style w:type="paragraph" w:styleId="Header">
    <w:name w:val="header"/>
    <w:basedOn w:val="Normal"/>
    <w:link w:val="HeaderChar"/>
    <w:uiPriority w:val="99"/>
    <w:unhideWhenUsed/>
    <w:rsid w:val="00B311BE"/>
    <w:pPr>
      <w:tabs>
        <w:tab w:val="center" w:pos="4252"/>
        <w:tab w:val="right" w:pos="8504"/>
      </w:tabs>
    </w:pPr>
  </w:style>
  <w:style w:type="character" w:customStyle="1" w:styleId="HeaderChar">
    <w:name w:val="Header Char"/>
    <w:basedOn w:val="DefaultParagraphFont"/>
    <w:link w:val="Header"/>
    <w:uiPriority w:val="99"/>
    <w:rsid w:val="00B311BE"/>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B311BE"/>
    <w:rPr>
      <w:sz w:val="18"/>
      <w:szCs w:val="18"/>
    </w:rPr>
  </w:style>
  <w:style w:type="paragraph" w:styleId="CommentText">
    <w:name w:val="annotation text"/>
    <w:basedOn w:val="Normal"/>
    <w:link w:val="CommentTextChar"/>
    <w:uiPriority w:val="99"/>
    <w:semiHidden/>
    <w:unhideWhenUsed/>
    <w:rsid w:val="00B311BE"/>
    <w:rPr>
      <w:rFonts w:ascii="Tahoma" w:hAnsi="Tahoma" w:cs="Tahoma"/>
      <w:sz w:val="16"/>
      <w:szCs w:val="24"/>
    </w:rPr>
  </w:style>
  <w:style w:type="character" w:customStyle="1" w:styleId="CommentTextChar">
    <w:name w:val="Comment Text Char"/>
    <w:basedOn w:val="DefaultParagraphFont"/>
    <w:link w:val="CommentText"/>
    <w:uiPriority w:val="99"/>
    <w:semiHidden/>
    <w:rsid w:val="00B311BE"/>
    <w:rPr>
      <w:rFonts w:ascii="Tahoma" w:eastAsia="Times New Roman" w:hAnsi="Tahoma" w:cs="Tahoma"/>
      <w:sz w:val="16"/>
      <w:szCs w:val="24"/>
      <w:lang w:val="en-US"/>
    </w:rPr>
  </w:style>
  <w:style w:type="paragraph" w:styleId="CommentSubject">
    <w:name w:val="annotation subject"/>
    <w:basedOn w:val="CommentText"/>
    <w:next w:val="CommentText"/>
    <w:link w:val="CommentSubjectChar"/>
    <w:uiPriority w:val="99"/>
    <w:semiHidden/>
    <w:unhideWhenUsed/>
    <w:rsid w:val="00B311BE"/>
    <w:rPr>
      <w:b/>
      <w:bCs/>
      <w:sz w:val="20"/>
      <w:szCs w:val="20"/>
    </w:rPr>
  </w:style>
  <w:style w:type="character" w:customStyle="1" w:styleId="CommentSubjectChar">
    <w:name w:val="Comment Subject Char"/>
    <w:basedOn w:val="CommentTextChar"/>
    <w:link w:val="CommentSubject"/>
    <w:uiPriority w:val="99"/>
    <w:semiHidden/>
    <w:rsid w:val="00B311BE"/>
    <w:rPr>
      <w:rFonts w:ascii="Tahoma" w:eastAsia="Times New Roman" w:hAnsi="Tahoma" w:cs="Tahoma"/>
      <w:b/>
      <w:bCs/>
      <w:sz w:val="20"/>
      <w:szCs w:val="20"/>
      <w:lang w:val="en-US"/>
    </w:rPr>
  </w:style>
  <w:style w:type="paragraph" w:styleId="BalloonText">
    <w:name w:val="Balloon Text"/>
    <w:basedOn w:val="Normal"/>
    <w:link w:val="BalloonTextChar"/>
    <w:uiPriority w:val="99"/>
    <w:semiHidden/>
    <w:unhideWhenUsed/>
    <w:rsid w:val="00B311BE"/>
    <w:rPr>
      <w:rFonts w:ascii="Lucida Grande" w:hAnsi="Lucida Grande"/>
      <w:sz w:val="18"/>
      <w:szCs w:val="18"/>
    </w:rPr>
  </w:style>
  <w:style w:type="character" w:customStyle="1" w:styleId="BalloonTextChar">
    <w:name w:val="Balloon Text Char"/>
    <w:basedOn w:val="DefaultParagraphFont"/>
    <w:link w:val="BalloonText"/>
    <w:uiPriority w:val="99"/>
    <w:semiHidden/>
    <w:rsid w:val="00B311BE"/>
    <w:rPr>
      <w:rFonts w:ascii="Lucida Grande" w:eastAsia="Times New Roman" w:hAnsi="Lucida Grande" w:cs="Times New Roman"/>
      <w:sz w:val="18"/>
      <w:szCs w:val="18"/>
      <w:lang w:val="en-US"/>
    </w:rPr>
  </w:style>
  <w:style w:type="character" w:styleId="Hyperlink">
    <w:name w:val="Hyperlink"/>
    <w:basedOn w:val="DefaultParagraphFont"/>
    <w:uiPriority w:val="99"/>
    <w:unhideWhenUsed/>
    <w:rsid w:val="00B311BE"/>
    <w:rPr>
      <w:color w:val="0563C1" w:themeColor="hyperlink"/>
      <w:u w:val="single"/>
    </w:rPr>
  </w:style>
  <w:style w:type="character" w:styleId="FollowedHyperlink">
    <w:name w:val="FollowedHyperlink"/>
    <w:basedOn w:val="DefaultParagraphFont"/>
    <w:uiPriority w:val="99"/>
    <w:semiHidden/>
    <w:unhideWhenUsed/>
    <w:rsid w:val="00B311BE"/>
    <w:rPr>
      <w:color w:val="954F72" w:themeColor="followedHyperlink"/>
      <w:u w:val="single"/>
    </w:rPr>
  </w:style>
  <w:style w:type="character" w:customStyle="1" w:styleId="UnresolvedMention1">
    <w:name w:val="Unresolved Mention1"/>
    <w:basedOn w:val="DefaultParagraphFont"/>
    <w:uiPriority w:val="99"/>
    <w:semiHidden/>
    <w:unhideWhenUsed/>
    <w:rsid w:val="00B311BE"/>
    <w:rPr>
      <w:color w:val="605E5C"/>
      <w:shd w:val="clear" w:color="auto" w:fill="E1DFDD"/>
    </w:rPr>
  </w:style>
  <w:style w:type="paragraph" w:styleId="Revision">
    <w:name w:val="Revision"/>
    <w:hidden/>
    <w:uiPriority w:val="99"/>
    <w:semiHidden/>
    <w:rsid w:val="00B311BE"/>
    <w:pPr>
      <w:spacing w:after="0" w:line="240" w:lineRule="auto"/>
    </w:pPr>
    <w:rPr>
      <w:rFonts w:ascii="Times New Roman" w:eastAsia="Times New Roman" w:hAnsi="Times New Roman" w:cs="Times New Roman"/>
      <w:lang w:val="en-US"/>
    </w:rPr>
  </w:style>
  <w:style w:type="character" w:customStyle="1" w:styleId="apple-converted-space">
    <w:name w:val="apple-converted-space"/>
    <w:basedOn w:val="DefaultParagraphFont"/>
    <w:rsid w:val="00B311BE"/>
  </w:style>
  <w:style w:type="character" w:styleId="Emphasis">
    <w:name w:val="Emphasis"/>
    <w:basedOn w:val="DefaultParagraphFont"/>
    <w:uiPriority w:val="20"/>
    <w:qFormat/>
    <w:rsid w:val="00B311BE"/>
    <w:rPr>
      <w:i/>
      <w:iCs/>
    </w:rPr>
  </w:style>
  <w:style w:type="paragraph" w:styleId="NormalWeb">
    <w:name w:val="Normal (Web)"/>
    <w:basedOn w:val="Normal"/>
    <w:uiPriority w:val="99"/>
    <w:unhideWhenUsed/>
    <w:rsid w:val="00B311BE"/>
    <w:pPr>
      <w:widowControl/>
      <w:autoSpaceDE/>
      <w:autoSpaceDN/>
      <w:spacing w:before="100" w:beforeAutospacing="1" w:after="100" w:afterAutospacing="1"/>
    </w:pPr>
    <w:rPr>
      <w:rFonts w:eastAsiaTheme="minorEastAsia"/>
      <w:sz w:val="24"/>
      <w:szCs w:val="24"/>
      <w:lang w:val="es-PE" w:eastAsia="es-PE"/>
    </w:rPr>
  </w:style>
  <w:style w:type="paragraph" w:styleId="NoSpacing">
    <w:name w:val="No Spacing"/>
    <w:uiPriority w:val="1"/>
    <w:qFormat/>
    <w:rsid w:val="00B311BE"/>
    <w:pPr>
      <w:spacing w:after="0" w:line="240" w:lineRule="auto"/>
    </w:pPr>
  </w:style>
  <w:style w:type="paragraph" w:styleId="EndnoteText">
    <w:name w:val="endnote text"/>
    <w:basedOn w:val="Normal"/>
    <w:link w:val="EndnoteTextChar"/>
    <w:uiPriority w:val="99"/>
    <w:semiHidden/>
    <w:unhideWhenUsed/>
    <w:rsid w:val="00B311BE"/>
    <w:rPr>
      <w:sz w:val="20"/>
      <w:szCs w:val="20"/>
    </w:rPr>
  </w:style>
  <w:style w:type="character" w:customStyle="1" w:styleId="EndnoteTextChar">
    <w:name w:val="Endnote Text Char"/>
    <w:basedOn w:val="DefaultParagraphFont"/>
    <w:link w:val="EndnoteText"/>
    <w:uiPriority w:val="99"/>
    <w:semiHidden/>
    <w:rsid w:val="00B311BE"/>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B311BE"/>
    <w:rPr>
      <w:vertAlign w:val="superscript"/>
    </w:rPr>
  </w:style>
  <w:style w:type="paragraph" w:styleId="HTMLPreformatted">
    <w:name w:val="HTML Preformatted"/>
    <w:basedOn w:val="Normal"/>
    <w:link w:val="HTMLPreformattedChar"/>
    <w:uiPriority w:val="99"/>
    <w:unhideWhenUsed/>
    <w:rsid w:val="00B311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s-PE" w:eastAsia="es-PE"/>
    </w:rPr>
  </w:style>
  <w:style w:type="character" w:customStyle="1" w:styleId="HTMLPreformattedChar">
    <w:name w:val="HTML Preformatted Char"/>
    <w:basedOn w:val="DefaultParagraphFont"/>
    <w:link w:val="HTMLPreformatted"/>
    <w:uiPriority w:val="99"/>
    <w:rsid w:val="00B311BE"/>
    <w:rPr>
      <w:rFonts w:ascii="Courier New" w:eastAsia="Times New Roman" w:hAnsi="Courier New" w:cs="Courier New"/>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883458">
      <w:bodyDiv w:val="1"/>
      <w:marLeft w:val="0"/>
      <w:marRight w:val="0"/>
      <w:marTop w:val="0"/>
      <w:marBottom w:val="0"/>
      <w:divBdr>
        <w:top w:val="none" w:sz="0" w:space="0" w:color="auto"/>
        <w:left w:val="none" w:sz="0" w:space="0" w:color="auto"/>
        <w:bottom w:val="none" w:sz="0" w:space="0" w:color="auto"/>
        <w:right w:val="none" w:sz="0" w:space="0" w:color="auto"/>
      </w:divBdr>
      <w:divsChild>
        <w:div w:id="601959897">
          <w:marLeft w:val="0"/>
          <w:marRight w:val="0"/>
          <w:marTop w:val="0"/>
          <w:marBottom w:val="0"/>
          <w:divBdr>
            <w:top w:val="none" w:sz="0" w:space="0" w:color="auto"/>
            <w:left w:val="none" w:sz="0" w:space="0" w:color="auto"/>
            <w:bottom w:val="none" w:sz="0" w:space="0" w:color="auto"/>
            <w:right w:val="none" w:sz="0" w:space="0" w:color="auto"/>
          </w:divBdr>
        </w:div>
        <w:div w:id="1793406058">
          <w:marLeft w:val="0"/>
          <w:marRight w:val="0"/>
          <w:marTop w:val="0"/>
          <w:marBottom w:val="0"/>
          <w:divBdr>
            <w:top w:val="none" w:sz="0" w:space="0" w:color="auto"/>
            <w:left w:val="none" w:sz="0" w:space="0" w:color="auto"/>
            <w:bottom w:val="none" w:sz="0" w:space="0" w:color="auto"/>
            <w:right w:val="none" w:sz="0" w:space="0" w:color="auto"/>
          </w:divBdr>
        </w:div>
        <w:div w:id="1713923576">
          <w:marLeft w:val="0"/>
          <w:marRight w:val="0"/>
          <w:marTop w:val="0"/>
          <w:marBottom w:val="0"/>
          <w:divBdr>
            <w:top w:val="none" w:sz="0" w:space="0" w:color="auto"/>
            <w:left w:val="none" w:sz="0" w:space="0" w:color="auto"/>
            <w:bottom w:val="none" w:sz="0" w:space="0" w:color="auto"/>
            <w:right w:val="none" w:sz="0" w:space="0" w:color="auto"/>
          </w:divBdr>
        </w:div>
        <w:div w:id="1859539110">
          <w:marLeft w:val="0"/>
          <w:marRight w:val="0"/>
          <w:marTop w:val="0"/>
          <w:marBottom w:val="0"/>
          <w:divBdr>
            <w:top w:val="none" w:sz="0" w:space="0" w:color="auto"/>
            <w:left w:val="none" w:sz="0" w:space="0" w:color="auto"/>
            <w:bottom w:val="none" w:sz="0" w:space="0" w:color="auto"/>
            <w:right w:val="none" w:sz="0" w:space="0" w:color="auto"/>
          </w:divBdr>
        </w:div>
        <w:div w:id="278686238">
          <w:marLeft w:val="0"/>
          <w:marRight w:val="0"/>
          <w:marTop w:val="0"/>
          <w:marBottom w:val="0"/>
          <w:divBdr>
            <w:top w:val="none" w:sz="0" w:space="0" w:color="auto"/>
            <w:left w:val="none" w:sz="0" w:space="0" w:color="auto"/>
            <w:bottom w:val="none" w:sz="0" w:space="0" w:color="auto"/>
            <w:right w:val="none" w:sz="0" w:space="0" w:color="auto"/>
          </w:divBdr>
        </w:div>
        <w:div w:id="971906504">
          <w:marLeft w:val="0"/>
          <w:marRight w:val="0"/>
          <w:marTop w:val="0"/>
          <w:marBottom w:val="0"/>
          <w:divBdr>
            <w:top w:val="none" w:sz="0" w:space="0" w:color="auto"/>
            <w:left w:val="none" w:sz="0" w:space="0" w:color="auto"/>
            <w:bottom w:val="none" w:sz="0" w:space="0" w:color="auto"/>
            <w:right w:val="none" w:sz="0" w:space="0" w:color="auto"/>
          </w:divBdr>
        </w:div>
        <w:div w:id="328482472">
          <w:marLeft w:val="0"/>
          <w:marRight w:val="0"/>
          <w:marTop w:val="0"/>
          <w:marBottom w:val="0"/>
          <w:divBdr>
            <w:top w:val="none" w:sz="0" w:space="0" w:color="auto"/>
            <w:left w:val="none" w:sz="0" w:space="0" w:color="auto"/>
            <w:bottom w:val="none" w:sz="0" w:space="0" w:color="auto"/>
            <w:right w:val="none" w:sz="0" w:space="0" w:color="auto"/>
          </w:divBdr>
        </w:div>
      </w:divsChild>
    </w:div>
    <w:div w:id="1755591863">
      <w:bodyDiv w:val="1"/>
      <w:marLeft w:val="0"/>
      <w:marRight w:val="0"/>
      <w:marTop w:val="0"/>
      <w:marBottom w:val="0"/>
      <w:divBdr>
        <w:top w:val="none" w:sz="0" w:space="0" w:color="auto"/>
        <w:left w:val="none" w:sz="0" w:space="0" w:color="auto"/>
        <w:bottom w:val="none" w:sz="0" w:space="0" w:color="auto"/>
        <w:right w:val="none" w:sz="0" w:space="0" w:color="auto"/>
      </w:divBdr>
      <w:divsChild>
        <w:div w:id="1064183326">
          <w:marLeft w:val="0"/>
          <w:marRight w:val="0"/>
          <w:marTop w:val="0"/>
          <w:marBottom w:val="0"/>
          <w:divBdr>
            <w:top w:val="none" w:sz="0" w:space="0" w:color="auto"/>
            <w:left w:val="none" w:sz="0" w:space="0" w:color="auto"/>
            <w:bottom w:val="none" w:sz="0" w:space="0" w:color="auto"/>
            <w:right w:val="none" w:sz="0" w:space="0" w:color="auto"/>
          </w:divBdr>
          <w:divsChild>
            <w:div w:id="438838189">
              <w:marLeft w:val="0"/>
              <w:marRight w:val="0"/>
              <w:marTop w:val="0"/>
              <w:marBottom w:val="0"/>
              <w:divBdr>
                <w:top w:val="none" w:sz="0" w:space="0" w:color="auto"/>
                <w:left w:val="none" w:sz="0" w:space="0" w:color="auto"/>
                <w:bottom w:val="none" w:sz="0" w:space="0" w:color="auto"/>
                <w:right w:val="none" w:sz="0" w:space="0" w:color="auto"/>
              </w:divBdr>
              <w:divsChild>
                <w:div w:id="1519931515">
                  <w:marLeft w:val="0"/>
                  <w:marRight w:val="0"/>
                  <w:marTop w:val="120"/>
                  <w:marBottom w:val="0"/>
                  <w:divBdr>
                    <w:top w:val="none" w:sz="0" w:space="0" w:color="auto"/>
                    <w:left w:val="none" w:sz="0" w:space="0" w:color="auto"/>
                    <w:bottom w:val="none" w:sz="0" w:space="0" w:color="auto"/>
                    <w:right w:val="none" w:sz="0" w:space="0" w:color="auto"/>
                  </w:divBdr>
                  <w:divsChild>
                    <w:div w:id="757209646">
                      <w:marLeft w:val="0"/>
                      <w:marRight w:val="0"/>
                      <w:marTop w:val="0"/>
                      <w:marBottom w:val="0"/>
                      <w:divBdr>
                        <w:top w:val="none" w:sz="0" w:space="0" w:color="auto"/>
                        <w:left w:val="none" w:sz="0" w:space="0" w:color="auto"/>
                        <w:bottom w:val="none" w:sz="0" w:space="0" w:color="auto"/>
                        <w:right w:val="none" w:sz="0" w:space="0" w:color="auto"/>
                      </w:divBdr>
                      <w:divsChild>
                        <w:div w:id="1173909640">
                          <w:marLeft w:val="0"/>
                          <w:marRight w:val="0"/>
                          <w:marTop w:val="0"/>
                          <w:marBottom w:val="0"/>
                          <w:divBdr>
                            <w:top w:val="none" w:sz="0" w:space="0" w:color="auto"/>
                            <w:left w:val="none" w:sz="0" w:space="0" w:color="auto"/>
                            <w:bottom w:val="none" w:sz="0" w:space="0" w:color="auto"/>
                            <w:right w:val="none" w:sz="0" w:space="0" w:color="auto"/>
                          </w:divBdr>
                          <w:divsChild>
                            <w:div w:id="2118984715">
                              <w:marLeft w:val="0"/>
                              <w:marRight w:val="0"/>
                              <w:marTop w:val="0"/>
                              <w:marBottom w:val="0"/>
                              <w:divBdr>
                                <w:top w:val="none" w:sz="0" w:space="0" w:color="auto"/>
                                <w:left w:val="none" w:sz="0" w:space="0" w:color="auto"/>
                                <w:bottom w:val="none" w:sz="0" w:space="0" w:color="auto"/>
                                <w:right w:val="none" w:sz="0" w:space="0" w:color="auto"/>
                              </w:divBdr>
                              <w:divsChild>
                                <w:div w:id="10974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011034">
                  <w:marLeft w:val="0"/>
                  <w:marRight w:val="0"/>
                  <w:marTop w:val="225"/>
                  <w:marBottom w:val="225"/>
                  <w:divBdr>
                    <w:top w:val="none" w:sz="0" w:space="0" w:color="auto"/>
                    <w:left w:val="none" w:sz="0" w:space="0" w:color="auto"/>
                    <w:bottom w:val="none" w:sz="0" w:space="0" w:color="auto"/>
                    <w:right w:val="none" w:sz="0" w:space="0" w:color="auto"/>
                  </w:divBdr>
                  <w:divsChild>
                    <w:div w:id="3720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7469</Words>
  <Characters>42574</Characters>
  <Application>Microsoft Macintosh Word</Application>
  <DocSecurity>0</DocSecurity>
  <Lines>354</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Mabel Hidalgo Medina</dc:creator>
  <cp:keywords/>
  <dc:description/>
  <cp:lastModifiedBy>Jorge Heredia</cp:lastModifiedBy>
  <cp:revision>2</cp:revision>
  <dcterms:created xsi:type="dcterms:W3CDTF">2019-04-27T14:27:00Z</dcterms:created>
  <dcterms:modified xsi:type="dcterms:W3CDTF">2019-04-27T14:27:00Z</dcterms:modified>
</cp:coreProperties>
</file>